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DFA1" w14:textId="3951A765" w:rsidR="00474FC9" w:rsidRPr="00B8202C" w:rsidRDefault="00B8202C" w:rsidP="00B8202C">
      <w:pPr>
        <w:pStyle w:val="berschrift1"/>
        <w:numPr>
          <w:ilvl w:val="0"/>
          <w:numId w:val="0"/>
        </w:numPr>
        <w:jc w:val="both"/>
        <w:rPr>
          <w:rFonts w:cs="Arial"/>
        </w:rPr>
      </w:pPr>
      <w:r>
        <w:rPr>
          <w:rFonts w:cs="Arial"/>
        </w:rPr>
        <w:t xml:space="preserve">Diese Vereinbarung ergänzt </w:t>
      </w: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392"/>
      </w:tblGrid>
      <w:tr w:rsidR="006365A9" w:rsidRPr="006365A9" w14:paraId="0C7A508C" w14:textId="77777777" w:rsidTr="005F0E88">
        <w:tc>
          <w:tcPr>
            <w:tcW w:w="2830" w:type="dxa"/>
          </w:tcPr>
          <w:p w14:paraId="4B92E7C4" w14:textId="6491EB13" w:rsidR="006365A9" w:rsidRPr="006365A9" w:rsidRDefault="006365A9" w:rsidP="006365A9">
            <w:r w:rsidRPr="006365A9">
              <w:t xml:space="preserve">das Auftragsschreiben vom </w:t>
            </w:r>
          </w:p>
        </w:tc>
        <w:tc>
          <w:tcPr>
            <w:tcW w:w="5392" w:type="dxa"/>
            <w:tcBorders>
              <w:bottom w:val="single" w:sz="4" w:space="0" w:color="auto"/>
            </w:tcBorders>
          </w:tcPr>
          <w:p w14:paraId="2EF873AC" w14:textId="21EAC854" w:rsidR="006365A9" w:rsidRPr="006365A9" w:rsidRDefault="0040603C" w:rsidP="001A7E9F">
            <w:r>
              <w:fldChar w:fldCharType="begin">
                <w:ffData>
                  <w:name w:val="Text1"/>
                  <w:enabled/>
                  <w:calcOnExit w:val="0"/>
                  <w:textInput/>
                </w:ffData>
              </w:fldChar>
            </w:r>
            <w:bookmarkStart w:id="0" w:name="Text1"/>
            <w:r>
              <w:instrText xml:space="preserve"> FORMTEXT </w:instrText>
            </w:r>
            <w:r>
              <w:fldChar w:fldCharType="separate"/>
            </w:r>
            <w:r w:rsidR="001A7E9F">
              <w:t> </w:t>
            </w:r>
            <w:r w:rsidR="001A7E9F">
              <w:t> </w:t>
            </w:r>
            <w:r w:rsidR="001A7E9F">
              <w:t> </w:t>
            </w:r>
            <w:r w:rsidR="001A7E9F">
              <w:t> </w:t>
            </w:r>
            <w:r w:rsidR="001A7E9F">
              <w:t> </w:t>
            </w:r>
            <w:r>
              <w:fldChar w:fldCharType="end"/>
            </w:r>
            <w:bookmarkEnd w:id="0"/>
          </w:p>
        </w:tc>
      </w:tr>
      <w:tr w:rsidR="006365A9" w:rsidRPr="006365A9" w14:paraId="42873548" w14:textId="77777777" w:rsidTr="005F0E88">
        <w:tc>
          <w:tcPr>
            <w:tcW w:w="2830" w:type="dxa"/>
          </w:tcPr>
          <w:p w14:paraId="60310CBE" w14:textId="77777777" w:rsidR="006365A9" w:rsidRPr="006365A9" w:rsidRDefault="006365A9" w:rsidP="00C70320"/>
        </w:tc>
        <w:tc>
          <w:tcPr>
            <w:tcW w:w="5392" w:type="dxa"/>
            <w:tcBorders>
              <w:top w:val="single" w:sz="4" w:space="0" w:color="auto"/>
            </w:tcBorders>
          </w:tcPr>
          <w:p w14:paraId="4B70D424" w14:textId="770399D2" w:rsidR="006365A9" w:rsidRPr="006365A9" w:rsidRDefault="006365A9" w:rsidP="00C70320"/>
        </w:tc>
      </w:tr>
      <w:tr w:rsidR="006365A9" w:rsidRPr="006365A9" w14:paraId="0CB54E4A" w14:textId="77777777" w:rsidTr="005F0E88">
        <w:tc>
          <w:tcPr>
            <w:tcW w:w="2830" w:type="dxa"/>
          </w:tcPr>
          <w:p w14:paraId="10967498" w14:textId="1A83439D" w:rsidR="006365A9" w:rsidRPr="006365A9" w:rsidRDefault="006365A9" w:rsidP="006365A9">
            <w:r>
              <w:t>für das Bauvorhaben</w:t>
            </w:r>
          </w:p>
        </w:tc>
        <w:tc>
          <w:tcPr>
            <w:tcW w:w="5392" w:type="dxa"/>
            <w:tcBorders>
              <w:bottom w:val="single" w:sz="4" w:space="0" w:color="auto"/>
            </w:tcBorders>
          </w:tcPr>
          <w:p w14:paraId="5813DA94" w14:textId="2FC325D5" w:rsidR="006365A9" w:rsidRPr="006365A9" w:rsidRDefault="0040603C" w:rsidP="00C70320">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6365A9" w:rsidRPr="006365A9" w14:paraId="01356066" w14:textId="77777777" w:rsidTr="005F0E88">
        <w:tc>
          <w:tcPr>
            <w:tcW w:w="2830" w:type="dxa"/>
          </w:tcPr>
          <w:p w14:paraId="63D8F510" w14:textId="77777777" w:rsidR="006365A9" w:rsidRPr="006365A9" w:rsidRDefault="006365A9" w:rsidP="00C70320"/>
        </w:tc>
        <w:tc>
          <w:tcPr>
            <w:tcW w:w="5392" w:type="dxa"/>
            <w:tcBorders>
              <w:top w:val="single" w:sz="4" w:space="0" w:color="auto"/>
            </w:tcBorders>
          </w:tcPr>
          <w:p w14:paraId="22891D4A" w14:textId="3B8B2360" w:rsidR="006365A9" w:rsidRPr="006365A9" w:rsidRDefault="006365A9" w:rsidP="00C70320"/>
        </w:tc>
      </w:tr>
      <w:tr w:rsidR="006365A9" w:rsidRPr="006365A9" w14:paraId="18BDE516" w14:textId="77777777" w:rsidTr="005F0E88">
        <w:tc>
          <w:tcPr>
            <w:tcW w:w="2830" w:type="dxa"/>
          </w:tcPr>
          <w:p w14:paraId="79653ABB" w14:textId="0C0847DF" w:rsidR="006365A9" w:rsidRPr="006365A9" w:rsidRDefault="006365A9" w:rsidP="006365A9">
            <w:r w:rsidRPr="006365A9">
              <w:t>zwischen Auftraggeber (AG)</w:t>
            </w:r>
          </w:p>
        </w:tc>
        <w:tc>
          <w:tcPr>
            <w:tcW w:w="5392" w:type="dxa"/>
            <w:tcBorders>
              <w:bottom w:val="single" w:sz="4" w:space="0" w:color="auto"/>
            </w:tcBorders>
          </w:tcPr>
          <w:p w14:paraId="77BFEB97" w14:textId="1ACBEE02" w:rsidR="006365A9" w:rsidRPr="006365A9" w:rsidRDefault="006365A9" w:rsidP="00C70320">
            <w:r w:rsidRPr="006365A9">
              <w:rPr>
                <w:b/>
              </w:rPr>
              <w:t>Knoll GmbH &amp; Co. KG</w:t>
            </w:r>
          </w:p>
        </w:tc>
      </w:tr>
      <w:tr w:rsidR="006365A9" w:rsidRPr="006365A9" w14:paraId="4DF74EF7" w14:textId="77777777" w:rsidTr="005F0E88">
        <w:tc>
          <w:tcPr>
            <w:tcW w:w="2830" w:type="dxa"/>
          </w:tcPr>
          <w:p w14:paraId="5238F963" w14:textId="77777777" w:rsidR="006365A9" w:rsidRPr="006365A9" w:rsidRDefault="006365A9" w:rsidP="00C70320"/>
        </w:tc>
        <w:tc>
          <w:tcPr>
            <w:tcW w:w="5392" w:type="dxa"/>
            <w:tcBorders>
              <w:top w:val="single" w:sz="4" w:space="0" w:color="auto"/>
            </w:tcBorders>
          </w:tcPr>
          <w:p w14:paraId="480A4B4B" w14:textId="5948A042" w:rsidR="006365A9" w:rsidRPr="006365A9" w:rsidRDefault="006365A9" w:rsidP="00C70320"/>
        </w:tc>
      </w:tr>
      <w:tr w:rsidR="006365A9" w:rsidRPr="006365A9" w14:paraId="63DE1688" w14:textId="77777777" w:rsidTr="005F0E88">
        <w:tc>
          <w:tcPr>
            <w:tcW w:w="2830" w:type="dxa"/>
          </w:tcPr>
          <w:p w14:paraId="43B030B0" w14:textId="6D6383CB" w:rsidR="006365A9" w:rsidRPr="006365A9" w:rsidRDefault="006365A9" w:rsidP="006365A9">
            <w:r w:rsidRPr="006365A9">
              <w:t>und Nachunternehmer (AN)</w:t>
            </w:r>
          </w:p>
        </w:tc>
        <w:tc>
          <w:tcPr>
            <w:tcW w:w="5392" w:type="dxa"/>
            <w:tcBorders>
              <w:bottom w:val="single" w:sz="4" w:space="0" w:color="auto"/>
            </w:tcBorders>
          </w:tcPr>
          <w:p w14:paraId="239D47F4" w14:textId="17714F13" w:rsidR="006365A9" w:rsidRPr="006365A9" w:rsidRDefault="0040603C" w:rsidP="00C70320">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4B577D32" w14:textId="77777777" w:rsidR="00474FC9" w:rsidRPr="00B8202C" w:rsidRDefault="00474FC9" w:rsidP="00474FC9">
      <w:pPr>
        <w:tabs>
          <w:tab w:val="left" w:pos="567"/>
        </w:tabs>
        <w:jc w:val="both"/>
        <w:rPr>
          <w:rFonts w:cs="Arial"/>
        </w:rPr>
      </w:pPr>
    </w:p>
    <w:p w14:paraId="789D937B" w14:textId="39713969" w:rsidR="00474FC9" w:rsidRPr="00B8202C" w:rsidRDefault="00474FC9" w:rsidP="00865A1A">
      <w:pPr>
        <w:pStyle w:val="berschrift1"/>
      </w:pPr>
      <w:r w:rsidRPr="00B8202C">
        <w:t>Versicherung</w:t>
      </w:r>
      <w:r w:rsidR="007D2B32" w:rsidRPr="00B8202C">
        <w:t>en</w:t>
      </w:r>
      <w:r w:rsidRPr="00B8202C">
        <w:t xml:space="preserve"> </w:t>
      </w:r>
      <w:r w:rsidR="000A691A" w:rsidRPr="00B8202C">
        <w:t xml:space="preserve">und Verpflichtungen </w:t>
      </w:r>
      <w:r w:rsidRPr="00B8202C">
        <w:t>des AN</w:t>
      </w:r>
      <w:r w:rsidR="000A691A" w:rsidRPr="00B8202C">
        <w:t xml:space="preserve"> </w:t>
      </w:r>
    </w:p>
    <w:p w14:paraId="547DFFB0" w14:textId="77777777" w:rsidR="00CC4C28" w:rsidRDefault="00CC4C28" w:rsidP="00CC4C28">
      <w:pPr>
        <w:pStyle w:val="berschrift2"/>
      </w:pPr>
      <w:r w:rsidRPr="00CC4C28">
        <w:t>Der Auftragnehmer (AN) bestätigt, dass er beim genannten Bauvorhaben alle gesetzlichen Vorgaben des Arbeitnehmer-Entsendegesetzes (AEntG) und des Mindestlohngesetzes (MiLoG) in der jeweils gültigen Fassung einhält.</w:t>
      </w:r>
    </w:p>
    <w:p w14:paraId="71384A43" w14:textId="7171F828" w:rsidR="00CC4C28" w:rsidRPr="00CC4C28" w:rsidRDefault="00CC4C28" w:rsidP="00CC4C28">
      <w:pPr>
        <w:tabs>
          <w:tab w:val="left" w:pos="567"/>
        </w:tabs>
        <w:spacing w:after="120"/>
        <w:ind w:left="567" w:hanging="567"/>
        <w:jc w:val="both"/>
        <w:rPr>
          <w:rFonts w:cs="Arial"/>
        </w:rPr>
      </w:pPr>
      <w:r w:rsidRPr="00CC4C28">
        <w:rPr>
          <w:rFonts w:cs="Arial"/>
        </w:rPr>
        <w:tab/>
        <w:t>Insbesondere versichert der AN, dass er allen bei dem Bauvorhaben eingesetzten Beschäftigten seines Unternehmens den jeweils gesetzlich gültigen oder für allgemein verbindlich erklärten Mindestlohn (Mindestlöhne Baugewerbe etc.) für die jeweiligen Gewerke zahlt und neben den gesetzlichen Abzügen keine weiteren Abzüge vornimmt. Auf die gesonderte Nachweispflicht („Mindestlohnbescheinigung“) gem. AVN 14.1 wird gesondert verwiesen.</w:t>
      </w:r>
    </w:p>
    <w:p w14:paraId="1785DF48" w14:textId="77777777" w:rsidR="00CC4C28" w:rsidRPr="001E3B4F" w:rsidRDefault="00CC4C28" w:rsidP="00CC4C28">
      <w:pPr>
        <w:tabs>
          <w:tab w:val="left" w:pos="567"/>
        </w:tabs>
        <w:spacing w:after="120"/>
        <w:ind w:left="567" w:hanging="567"/>
        <w:jc w:val="both"/>
        <w:rPr>
          <w:rFonts w:cs="Arial"/>
        </w:rPr>
      </w:pPr>
      <w:r w:rsidRPr="0022027D">
        <w:rPr>
          <w:rFonts w:cs="Arial"/>
        </w:rPr>
        <w:t>1.2</w:t>
      </w:r>
      <w:r w:rsidRPr="0022027D">
        <w:rPr>
          <w:rFonts w:cs="Arial"/>
        </w:rPr>
        <w:tab/>
        <w:t>Der AN versichert, dass er gemäß dem Tarifvertrag über das Sozialkassenverfahren im Baugewerbe (VTV) in Verbindung mit dem Arbeitnehmer-Entsendegesetz, für die beim Bauvorhaben eingesetzten gewerblichen Arbeitnehmer die Beiträge für die tarifvertraglich festgelegten Leistungen an die Urlaubs- und Lohnausgleichskasse der Bauwirtschaft (SOKA) abführt.</w:t>
      </w:r>
    </w:p>
    <w:p w14:paraId="05D39936" w14:textId="77777777" w:rsidR="00CC4C28" w:rsidRPr="001E3B4F" w:rsidRDefault="00CC4C28" w:rsidP="00CC4C28">
      <w:pPr>
        <w:tabs>
          <w:tab w:val="left" w:pos="567"/>
        </w:tabs>
        <w:spacing w:after="120"/>
        <w:ind w:left="567" w:hanging="567"/>
        <w:jc w:val="both"/>
        <w:rPr>
          <w:rFonts w:cs="Arial"/>
        </w:rPr>
      </w:pPr>
      <w:r w:rsidRPr="001E3B4F">
        <w:rPr>
          <w:rFonts w:cs="Arial"/>
        </w:rPr>
        <w:t>1.3</w:t>
      </w:r>
      <w:r w:rsidRPr="001E3B4F">
        <w:rPr>
          <w:rFonts w:cs="Arial"/>
        </w:rPr>
        <w:tab/>
        <w:t>Der AN versichert, dass er seinen Zahlungsverpflichtungen gegenüber den Einzugsstellen für die Sozialversicherungsbeiträge der von ihm bei</w:t>
      </w:r>
      <w:r>
        <w:rPr>
          <w:rFonts w:cs="Arial"/>
        </w:rPr>
        <w:t xml:space="preserve"> dem</w:t>
      </w:r>
      <w:r w:rsidRPr="001E3B4F">
        <w:rPr>
          <w:rFonts w:cs="Arial"/>
        </w:rPr>
        <w:t xml:space="preserve"> Bauvorhaben eingesetzten </w:t>
      </w:r>
      <w:r>
        <w:rPr>
          <w:rFonts w:cs="Arial"/>
        </w:rPr>
        <w:t xml:space="preserve">Mitarbeiterinnen und Mitarbeiter </w:t>
      </w:r>
      <w:r w:rsidRPr="001E3B4F">
        <w:rPr>
          <w:rFonts w:cs="Arial"/>
        </w:rPr>
        <w:t>vollständig und pünktlich nachkommt.</w:t>
      </w:r>
      <w:r>
        <w:rPr>
          <w:rFonts w:cs="Arial"/>
        </w:rPr>
        <w:t xml:space="preserve"> </w:t>
      </w:r>
    </w:p>
    <w:p w14:paraId="21A96E1B" w14:textId="02021973" w:rsidR="00CC4C28" w:rsidRPr="001E3B4F" w:rsidRDefault="00CC4C28" w:rsidP="00CC4C28">
      <w:pPr>
        <w:spacing w:after="120"/>
        <w:ind w:left="567" w:hanging="567"/>
        <w:jc w:val="both"/>
        <w:rPr>
          <w:rFonts w:cs="Arial"/>
        </w:rPr>
      </w:pPr>
      <w:r w:rsidRPr="001E3B4F">
        <w:rPr>
          <w:rFonts w:cs="Arial"/>
        </w:rPr>
        <w:t>1.4</w:t>
      </w:r>
      <w:r w:rsidRPr="001E3B4F">
        <w:rPr>
          <w:rFonts w:cs="Arial"/>
        </w:rPr>
        <w:tab/>
        <w:t xml:space="preserve">Sofern der AG </w:t>
      </w:r>
      <w:r>
        <w:rPr>
          <w:rFonts w:cs="Arial"/>
        </w:rPr>
        <w:t xml:space="preserve">eine Tariftreueerklärung abgegeben hat oder </w:t>
      </w:r>
      <w:r w:rsidRPr="001E3B4F">
        <w:rPr>
          <w:rFonts w:cs="Arial"/>
        </w:rPr>
        <w:t xml:space="preserve">zur Abgabe einer Tariftreueerklärung verpflichtet ist, versichert der AN, dass er seine aus dem </w:t>
      </w:r>
      <w:r>
        <w:rPr>
          <w:rFonts w:cs="Arial"/>
        </w:rPr>
        <w:t>Bauvertrag</w:t>
      </w:r>
      <w:r w:rsidRPr="001E3B4F">
        <w:rPr>
          <w:rFonts w:cs="Arial"/>
        </w:rPr>
        <w:t xml:space="preserve"> zu erbringenden Leistungen nur mit </w:t>
      </w:r>
      <w:r>
        <w:rPr>
          <w:rFonts w:cs="Arial"/>
        </w:rPr>
        <w:t>Mitarbeiterinnen und Mitarbeitern</w:t>
      </w:r>
      <w:r w:rsidRPr="001E3B4F">
        <w:rPr>
          <w:rFonts w:cs="Arial"/>
        </w:rPr>
        <w:t xml:space="preserve"> durchführt, die </w:t>
      </w:r>
      <w:r>
        <w:rPr>
          <w:rFonts w:cs="Arial"/>
        </w:rPr>
        <w:t xml:space="preserve">gemäß den Tarifverträgen der Tariftreueerklärung </w:t>
      </w:r>
      <w:r w:rsidRPr="001E3B4F">
        <w:rPr>
          <w:rFonts w:cs="Arial"/>
        </w:rPr>
        <w:t>vergütet werden.</w:t>
      </w:r>
    </w:p>
    <w:p w14:paraId="7BF1D234" w14:textId="77777777" w:rsidR="00CC4C28" w:rsidRPr="00011FB8" w:rsidRDefault="00CC4C28" w:rsidP="00CC4C28">
      <w:pPr>
        <w:spacing w:after="120"/>
        <w:ind w:left="567" w:hanging="567"/>
        <w:jc w:val="both"/>
        <w:rPr>
          <w:rFonts w:cs="Arial"/>
        </w:rPr>
      </w:pPr>
      <w:r w:rsidRPr="001E3B4F">
        <w:rPr>
          <w:rFonts w:cs="Arial"/>
        </w:rPr>
        <w:t>1.</w:t>
      </w:r>
      <w:r>
        <w:rPr>
          <w:rFonts w:cs="Arial"/>
        </w:rPr>
        <w:t>5</w:t>
      </w:r>
      <w:r w:rsidRPr="001E3B4F">
        <w:rPr>
          <w:rFonts w:cs="Arial"/>
        </w:rPr>
        <w:tab/>
        <w:t>Der AN hat der Bauleitung des AG die jederzeitige Kontrolle der Einhaltung der obigen Verpflichtungen zu ermöglichen und alle hierfür erforderlichen Informationen und Unterlagen zu</w:t>
      </w:r>
      <w:r>
        <w:rPr>
          <w:rFonts w:cs="Arial"/>
        </w:rPr>
        <w:t>r Verfügung zu stellen.</w:t>
      </w:r>
      <w:r w:rsidRPr="001E3B4F">
        <w:rPr>
          <w:rFonts w:cs="Arial"/>
        </w:rPr>
        <w:t xml:space="preserve"> Der AN verpflichtet sich, die Lohnunterlagen und die Beitragsabrechnung so zu gestalten, dass eine Zuordnung der </w:t>
      </w:r>
      <w:r w:rsidRPr="0022027D">
        <w:rPr>
          <w:rFonts w:cs="Arial"/>
        </w:rPr>
        <w:t xml:space="preserve">Mitarbeiterinnen und Mitarbeiter, des Arbeitsentgelts und des darauf entfallenden Gesamtsozialversicherungsbeitrags und des Beitrages zur gesetzlichen Unfallversicherung zu diesem Bauvertrag möglich ist (§ 28f Abs. 1a SGB IV, § 165 Abs. 4 SGB VII). Er verpflichtet sich ferner, diese Unterlagen mindestens fünf Jahre </w:t>
      </w:r>
      <w:r>
        <w:rPr>
          <w:rFonts w:cs="Arial"/>
        </w:rPr>
        <w:t xml:space="preserve">(in einem revisionssicheren digitalen Archiv) </w:t>
      </w:r>
      <w:r w:rsidRPr="0022027D">
        <w:rPr>
          <w:rFonts w:cs="Arial"/>
        </w:rPr>
        <w:t>aufzubewahren. Der AG ist berechtigt, der Einzugsstelle auf Verlangen Firma und Anschrift des AN zu benennen (§ 28e Abs. 3c SGB IV).</w:t>
      </w:r>
      <w:r>
        <w:rPr>
          <w:rFonts w:eastAsiaTheme="minorHAnsi" w:cs="Calibri"/>
        </w:rPr>
        <w:t xml:space="preserve"> </w:t>
      </w:r>
      <w:r w:rsidRPr="00011FB8">
        <w:rPr>
          <w:rFonts w:cs="Arial"/>
        </w:rPr>
        <w:t xml:space="preserve">Die Erhebung dieser personenbezogenen Daten ist gemäß Art. 6 </w:t>
      </w:r>
      <w:proofErr w:type="spellStart"/>
      <w:r w:rsidRPr="00011FB8">
        <w:rPr>
          <w:rFonts w:cs="Arial"/>
        </w:rPr>
        <w:t>lit</w:t>
      </w:r>
      <w:proofErr w:type="spellEnd"/>
      <w:r w:rsidRPr="00011FB8">
        <w:rPr>
          <w:rFonts w:cs="Arial"/>
        </w:rPr>
        <w:t xml:space="preserve">. f der DSGVO </w:t>
      </w:r>
      <w:r w:rsidRPr="00E02BBD">
        <w:rPr>
          <w:rFonts w:cs="Arial"/>
        </w:rPr>
        <w:t xml:space="preserve">zur Wahrung berechtigter Interessen des AG an der rechtssicheren Durchführung des Bauvorhabens </w:t>
      </w:r>
      <w:r w:rsidRPr="00011FB8">
        <w:rPr>
          <w:rFonts w:cs="Arial"/>
        </w:rPr>
        <w:t xml:space="preserve">zulässig. </w:t>
      </w:r>
    </w:p>
    <w:p w14:paraId="071A1146" w14:textId="77777777" w:rsidR="00CC4C28" w:rsidRPr="00011FB8" w:rsidRDefault="00CC4C28" w:rsidP="00CC4C28">
      <w:pPr>
        <w:spacing w:after="120"/>
        <w:ind w:left="567" w:hanging="567"/>
        <w:jc w:val="both"/>
        <w:rPr>
          <w:rFonts w:cs="Arial"/>
        </w:rPr>
      </w:pPr>
      <w:r w:rsidRPr="001E3B4F">
        <w:rPr>
          <w:rFonts w:cs="Arial"/>
        </w:rPr>
        <w:t>1.</w:t>
      </w:r>
      <w:r>
        <w:rPr>
          <w:rFonts w:cs="Arial"/>
        </w:rPr>
        <w:t>6</w:t>
      </w:r>
      <w:r w:rsidRPr="001E3B4F">
        <w:rPr>
          <w:rFonts w:cs="Arial"/>
        </w:rPr>
        <w:tab/>
        <w:t xml:space="preserve">Der AN verpflichtet sich, dem AG </w:t>
      </w:r>
      <w:r>
        <w:rPr>
          <w:rFonts w:cs="Arial"/>
        </w:rPr>
        <w:t xml:space="preserve">zu Beginn und </w:t>
      </w:r>
      <w:r w:rsidRPr="00E02BBD">
        <w:rPr>
          <w:rFonts w:cs="Arial"/>
        </w:rPr>
        <w:t>bei Änderungen oder auf Anforderung</w:t>
      </w:r>
      <w:r>
        <w:rPr>
          <w:rFonts w:cs="Arial"/>
        </w:rPr>
        <w:t xml:space="preserve"> des AG</w:t>
      </w:r>
      <w:r w:rsidRPr="001E3B4F">
        <w:rPr>
          <w:rFonts w:cs="Arial"/>
        </w:rPr>
        <w:t xml:space="preserve"> von den von ihm auf der Baustelle eingesetzten </w:t>
      </w:r>
      <w:r>
        <w:rPr>
          <w:rFonts w:cs="Arial"/>
        </w:rPr>
        <w:t>Mitarbeiterinnen und Mitarbeitern</w:t>
      </w:r>
      <w:r w:rsidRPr="001E3B4F">
        <w:rPr>
          <w:rFonts w:cs="Arial"/>
        </w:rPr>
        <w:t xml:space="preserve"> unterschriebene Bestätigungen </w:t>
      </w:r>
      <w:r>
        <w:rPr>
          <w:rFonts w:cs="Arial"/>
        </w:rPr>
        <w:t>in Papierform oder als digital signierte Dokumente zu übermitteln</w:t>
      </w:r>
      <w:r w:rsidRPr="001E3B4F">
        <w:rPr>
          <w:rFonts w:cs="Arial"/>
        </w:rPr>
        <w:t xml:space="preserve">, dass ihnen der jeweils einschlägige Mindestlohn im Sinne von Ziffer 1.1 ausgezahlt worden ist. </w:t>
      </w:r>
      <w:r w:rsidRPr="00011FB8">
        <w:rPr>
          <w:rFonts w:cs="Arial"/>
        </w:rPr>
        <w:t xml:space="preserve">Die Erhebung dieser personenbezogenen Daten ist gemäß Art. 6 </w:t>
      </w:r>
      <w:proofErr w:type="spellStart"/>
      <w:r w:rsidRPr="00011FB8">
        <w:rPr>
          <w:rFonts w:cs="Arial"/>
        </w:rPr>
        <w:t>lit</w:t>
      </w:r>
      <w:proofErr w:type="spellEnd"/>
      <w:r w:rsidRPr="00011FB8">
        <w:rPr>
          <w:rFonts w:cs="Arial"/>
        </w:rPr>
        <w:t xml:space="preserve">. f der DSGVO </w:t>
      </w:r>
      <w:r w:rsidRPr="006078E4">
        <w:rPr>
          <w:rFonts w:cs="Arial"/>
        </w:rPr>
        <w:t xml:space="preserve">zur Wahrung berechtigter Interessen des AG an der rechtssicheren Durchführung des Bauvorhabens </w:t>
      </w:r>
      <w:r w:rsidRPr="00011FB8">
        <w:rPr>
          <w:rFonts w:cs="Arial"/>
        </w:rPr>
        <w:t>zulässig.</w:t>
      </w:r>
    </w:p>
    <w:p w14:paraId="0E1571FD" w14:textId="77777777" w:rsidR="00CC4C28" w:rsidRPr="001E3B4F" w:rsidRDefault="00CC4C28" w:rsidP="00CC4C28">
      <w:pPr>
        <w:spacing w:after="120"/>
        <w:ind w:left="567" w:hanging="567"/>
        <w:jc w:val="both"/>
        <w:rPr>
          <w:rFonts w:cs="Arial"/>
        </w:rPr>
      </w:pPr>
      <w:r w:rsidRPr="00011FB8">
        <w:rPr>
          <w:rFonts w:cs="Arial"/>
        </w:rPr>
        <w:t>1</w:t>
      </w:r>
      <w:r w:rsidRPr="001E3B4F">
        <w:rPr>
          <w:rFonts w:cs="Arial"/>
        </w:rPr>
        <w:t>.</w:t>
      </w:r>
      <w:r>
        <w:rPr>
          <w:rFonts w:cs="Arial"/>
        </w:rPr>
        <w:t>7</w:t>
      </w:r>
      <w:r w:rsidRPr="001E3B4F">
        <w:rPr>
          <w:rFonts w:cs="Arial"/>
        </w:rPr>
        <w:tab/>
        <w:t xml:space="preserve">Der AN ist </w:t>
      </w:r>
      <w:r w:rsidRPr="0022027D">
        <w:rPr>
          <w:rFonts w:cs="Arial"/>
        </w:rPr>
        <w:t xml:space="preserve">verpflichtet, dem AG </w:t>
      </w:r>
      <w:r>
        <w:rPr>
          <w:rFonts w:cs="Arial"/>
        </w:rPr>
        <w:t xml:space="preserve">zu Beginn und </w:t>
      </w:r>
      <w:r w:rsidRPr="00E02BBD">
        <w:rPr>
          <w:rFonts w:cs="Arial"/>
        </w:rPr>
        <w:t>bei Änderungen oder auf Anforderung</w:t>
      </w:r>
      <w:r>
        <w:rPr>
          <w:rFonts w:cs="Arial"/>
        </w:rPr>
        <w:t xml:space="preserve"> des AG</w:t>
      </w:r>
      <w:r w:rsidRPr="0022027D">
        <w:rPr>
          <w:rFonts w:cs="Arial"/>
        </w:rPr>
        <w:t xml:space="preserve"> eine Bestätigung der zuständigen Sozialkasse über die Abführung der </w:t>
      </w:r>
      <w:r>
        <w:rPr>
          <w:rFonts w:cs="Arial"/>
        </w:rPr>
        <w:t>Be</w:t>
      </w:r>
      <w:r w:rsidRPr="0022027D">
        <w:rPr>
          <w:rFonts w:cs="Arial"/>
        </w:rPr>
        <w:t xml:space="preserve">iträge </w:t>
      </w:r>
      <w:r>
        <w:rPr>
          <w:rFonts w:cs="Arial"/>
        </w:rPr>
        <w:t xml:space="preserve">nach Ziffer 1.2 </w:t>
      </w:r>
      <w:r w:rsidRPr="0022027D">
        <w:rPr>
          <w:rFonts w:cs="Arial"/>
        </w:rPr>
        <w:t>für die auf der Baustelle tätigen Arbeitnehmer seines eigenen Betriebes und der von ihm evtl. eingeschalteten weiteren Nachunternehmer zu übergeben.</w:t>
      </w:r>
      <w:r w:rsidRPr="001E3B4F">
        <w:rPr>
          <w:rFonts w:cs="Arial"/>
        </w:rPr>
        <w:t xml:space="preserve"> </w:t>
      </w:r>
    </w:p>
    <w:p w14:paraId="67C2BC4B" w14:textId="77777777" w:rsidR="00CC4C28" w:rsidRDefault="00CC4C28" w:rsidP="00CC4C28">
      <w:pPr>
        <w:tabs>
          <w:tab w:val="left" w:pos="567"/>
        </w:tabs>
        <w:ind w:left="567" w:hanging="567"/>
        <w:jc w:val="both"/>
        <w:rPr>
          <w:rFonts w:cs="Arial"/>
        </w:rPr>
      </w:pPr>
      <w:r w:rsidRPr="001E3B4F">
        <w:rPr>
          <w:rFonts w:cs="Arial"/>
        </w:rPr>
        <w:lastRenderedPageBreak/>
        <w:t>1.</w:t>
      </w:r>
      <w:r>
        <w:rPr>
          <w:rFonts w:cs="Arial"/>
        </w:rPr>
        <w:t>8</w:t>
      </w:r>
      <w:r w:rsidRPr="001E3B4F">
        <w:rPr>
          <w:rFonts w:cs="Arial"/>
        </w:rPr>
        <w:tab/>
        <w:t xml:space="preserve">Der AN </w:t>
      </w:r>
      <w:r>
        <w:rPr>
          <w:rFonts w:cs="Arial"/>
        </w:rPr>
        <w:t>verpflichtet sich</w:t>
      </w:r>
      <w:r w:rsidRPr="001E3B4F">
        <w:rPr>
          <w:rFonts w:cs="Arial"/>
        </w:rPr>
        <w:t xml:space="preserve">, die Regelungen des Arbeitszeitgesetzes (ArbZG) </w:t>
      </w:r>
      <w:r>
        <w:rPr>
          <w:rFonts w:cs="Arial"/>
        </w:rPr>
        <w:t>in seiner jeweils gültigen Fassung für alle durch ihn auf dem Bauvorhaben eingesetzten Mitarbeiterinnen und Mitarbeiter einzuhalten.</w:t>
      </w:r>
    </w:p>
    <w:p w14:paraId="34BE6ABB" w14:textId="77777777" w:rsidR="00CC4C28" w:rsidRPr="00962F2B" w:rsidRDefault="00CC4C28" w:rsidP="00CC4C28">
      <w:pPr>
        <w:tabs>
          <w:tab w:val="left" w:pos="567"/>
        </w:tabs>
        <w:spacing w:after="120"/>
        <w:ind w:left="567" w:hanging="567"/>
        <w:jc w:val="both"/>
        <w:rPr>
          <w:rFonts w:cs="Arial"/>
        </w:rPr>
      </w:pPr>
      <w:r>
        <w:rPr>
          <w:rFonts w:cs="Arial"/>
        </w:rPr>
        <w:t>1.9</w:t>
      </w:r>
      <w:r>
        <w:rPr>
          <w:rFonts w:cs="Arial"/>
        </w:rPr>
        <w:tab/>
        <w:t xml:space="preserve">Der AN versichert, dass alle vorgenannten Verpflichtungen auch durch Nachunternehmer nach § 14 AEntG bzw. § 13 MiLoG sowie durch vom AN oder von Nachunternehmern beauftragten Verleiher im Sinne des § 14 AEntG bzw. § 13 MiLoG erfüllt werden, soweit sie im Bauvorhaben Leistungen mit eigenen Mitarbeiterinnen und Mitarbeitern erbringen. Der AN holt bei den genannten Nachunternehmern und Verleihern spätestens 14 Tage vor einem Einsatz der Mitarbeiterinnen und Mitarbeitern dieser Nachunternehmer bzw. Verleiher im Bauvorhaben inhaltsgleiche Verpflichtungserklärungen ein, stellt diese dem AG zur Verfügung und tritt alle daraus sich ergebenden Ansprüche an den AG ab. Der AG nimmt die Abtretung an. Hieraus folgt insbesondere, dass der AN etwaige Nachunternehmer oder beauftragte Verleiher verpflichtet, Bestätigungen nach Ziffer 1.6 und 1.7 an den AG innerhalb der dort genannten Fristen </w:t>
      </w:r>
      <w:r w:rsidRPr="00962F2B">
        <w:rPr>
          <w:rFonts w:cs="Arial"/>
        </w:rPr>
        <w:t>zu übergeben.</w:t>
      </w:r>
    </w:p>
    <w:p w14:paraId="0811477A" w14:textId="77777777" w:rsidR="00CC4C28" w:rsidRDefault="00CC4C28" w:rsidP="00CC4C28">
      <w:pPr>
        <w:tabs>
          <w:tab w:val="left" w:pos="567"/>
        </w:tabs>
        <w:spacing w:after="120"/>
        <w:ind w:left="567" w:hanging="567"/>
        <w:jc w:val="both"/>
        <w:rPr>
          <w:rFonts w:cs="Arial"/>
        </w:rPr>
      </w:pPr>
      <w:r w:rsidRPr="00962F2B">
        <w:rPr>
          <w:rFonts w:cs="Arial"/>
        </w:rPr>
        <w:tab/>
        <w:t xml:space="preserve">Nachunternehmer bzw. Verleiher in diesem Sinne sind auch Gerätevermieter mit Personalgestellung. Für Verleiher wird ergänzend auf § 1b AÜG hingewiesen. </w:t>
      </w:r>
      <w:r w:rsidRPr="009957F4">
        <w:rPr>
          <w:rFonts w:cs="Arial"/>
        </w:rPr>
        <w:t>Der Einsatz von Leiharbeitnehmern bedarf der vorherigen schriftlichen Zustimmung des AG und ist nur unter Einhaltung der Vorgaben des AÜG zulässig</w:t>
      </w:r>
      <w:r w:rsidRPr="00962F2B">
        <w:rPr>
          <w:rFonts w:cs="Arial"/>
        </w:rPr>
        <w:t>.</w:t>
      </w:r>
    </w:p>
    <w:p w14:paraId="19EFC7FF" w14:textId="77777777" w:rsidR="00CC4C28" w:rsidRDefault="00CC4C28" w:rsidP="00CC4C28">
      <w:pPr>
        <w:tabs>
          <w:tab w:val="left" w:pos="567"/>
        </w:tabs>
        <w:spacing w:after="120"/>
        <w:ind w:left="567" w:hanging="567"/>
        <w:jc w:val="both"/>
        <w:rPr>
          <w:rFonts w:cs="Arial"/>
        </w:rPr>
      </w:pPr>
      <w:r>
        <w:rPr>
          <w:rFonts w:cs="Arial"/>
        </w:rPr>
        <w:t>1.9</w:t>
      </w:r>
      <w:r>
        <w:rPr>
          <w:rFonts w:cs="Arial"/>
        </w:rPr>
        <w:tab/>
      </w:r>
      <w:r w:rsidRPr="00A17B0B">
        <w:rPr>
          <w:rFonts w:cs="Arial"/>
        </w:rPr>
        <w:t xml:space="preserve">Auf die gesonderte Nachweispflicht („Mindestlohnbescheinigung“) gem. AVN </w:t>
      </w:r>
      <w:r>
        <w:rPr>
          <w:rFonts w:cs="Arial"/>
        </w:rPr>
        <w:t>§</w:t>
      </w:r>
      <w:r w:rsidRPr="00A17B0B">
        <w:rPr>
          <w:rFonts w:cs="Arial"/>
        </w:rPr>
        <w:t>14.1 wird gesondert verwiesen.</w:t>
      </w:r>
    </w:p>
    <w:p w14:paraId="65D8F787" w14:textId="3F904BB3" w:rsidR="00474FC9" w:rsidRPr="00B8202C" w:rsidRDefault="00474FC9" w:rsidP="00865A1A">
      <w:pPr>
        <w:pStyle w:val="berschrift1"/>
      </w:pPr>
      <w:r w:rsidRPr="00B8202C">
        <w:t>Beibringungspflichten des Nachunternehmers nach dem Gesetz zur Erleichterung der Bekämpfung von illegaler Beschäftigung und Schwarzarbeit</w:t>
      </w:r>
      <w:r w:rsidR="0005670F" w:rsidRPr="00B8202C">
        <w:t xml:space="preserve"> u.</w:t>
      </w:r>
      <w:r w:rsidR="00B76E6C">
        <w:t> </w:t>
      </w:r>
      <w:r w:rsidR="0005670F" w:rsidRPr="00B8202C">
        <w:t>a.</w:t>
      </w:r>
    </w:p>
    <w:p w14:paraId="22DDE3E8" w14:textId="77777777" w:rsidR="00CC4C28" w:rsidRPr="001E3B4F" w:rsidRDefault="00CC4C28" w:rsidP="00CC4C28">
      <w:pPr>
        <w:pStyle w:val="berschrift2"/>
      </w:pPr>
      <w:r w:rsidRPr="001E3B4F">
        <w:t xml:space="preserve">Der AN verpflichtet sich, gesonderte Aufzeichnungen über die Arbeitsentgelte und die geleisteten Arbeitsstunden für die von ihm bei </w:t>
      </w:r>
      <w:r>
        <w:t xml:space="preserve">dem </w:t>
      </w:r>
      <w:r w:rsidRPr="001E3B4F">
        <w:t xml:space="preserve">Bauvorhaben eingesetzten </w:t>
      </w:r>
      <w:r>
        <w:t>Mitarbeiterinnen und Mitarbeiter</w:t>
      </w:r>
      <w:r w:rsidRPr="001E3B4F">
        <w:t xml:space="preserve"> zu führen, um eine Zuordnung dieser Arbeitsentgelte und geleisteten Arbeitsstunden zu dem mit dem Auftraggeber abgeschlossenen Bauvertrag zu gewährleisten.</w:t>
      </w:r>
    </w:p>
    <w:p w14:paraId="357D078F" w14:textId="16DEA0E0" w:rsidR="00CC4C28" w:rsidRPr="001E3B4F" w:rsidRDefault="00CC4C28" w:rsidP="00CC4C28">
      <w:pPr>
        <w:tabs>
          <w:tab w:val="left" w:pos="567"/>
        </w:tabs>
        <w:spacing w:after="120"/>
        <w:ind w:left="567" w:hanging="567"/>
        <w:jc w:val="both"/>
        <w:rPr>
          <w:rFonts w:cs="Arial"/>
        </w:rPr>
      </w:pPr>
      <w:r w:rsidRPr="001E3B4F">
        <w:rPr>
          <w:rFonts w:cs="Arial"/>
        </w:rPr>
        <w:t>2.2</w:t>
      </w:r>
      <w:r w:rsidRPr="001E3B4F">
        <w:rPr>
          <w:rFonts w:cs="Arial"/>
        </w:rPr>
        <w:tab/>
      </w:r>
      <w:r>
        <w:rPr>
          <w:rFonts w:cs="Arial"/>
        </w:rPr>
        <w:t>Zusammen</w:t>
      </w:r>
      <w:r w:rsidRPr="001E3B4F">
        <w:rPr>
          <w:rFonts w:cs="Arial"/>
        </w:rPr>
        <w:t xml:space="preserve"> mit den vorgenannten Aufzeichnungen sind vom AN </w:t>
      </w:r>
      <w:proofErr w:type="spellStart"/>
      <w:r w:rsidRPr="001E3B4F">
        <w:rPr>
          <w:rFonts w:cs="Arial"/>
        </w:rPr>
        <w:t>an</w:t>
      </w:r>
      <w:proofErr w:type="spellEnd"/>
      <w:r w:rsidRPr="001E3B4F">
        <w:rPr>
          <w:rFonts w:cs="Arial"/>
        </w:rPr>
        <w:t xml:space="preserve"> den AG geeignete Nachweise über die Abführung der Sozialversicherungsbeiträge gemäß Ziffer 1.3 auszuhändigen. Geeignete Nachweise sind Bescheinigungen der Einzugsstellen für den Gesamtsozialversicherungsbeitrag. </w:t>
      </w:r>
    </w:p>
    <w:p w14:paraId="1897CF58" w14:textId="77777777" w:rsidR="00CC4C28" w:rsidRDefault="00CC4C28" w:rsidP="00CC4C28">
      <w:pPr>
        <w:tabs>
          <w:tab w:val="left" w:pos="567"/>
        </w:tabs>
        <w:ind w:left="567" w:hanging="567"/>
        <w:jc w:val="both"/>
        <w:rPr>
          <w:rFonts w:cs="Arial"/>
        </w:rPr>
      </w:pPr>
      <w:r w:rsidRPr="001E3B4F">
        <w:rPr>
          <w:rFonts w:cs="Arial"/>
        </w:rPr>
        <w:t>2.3</w:t>
      </w:r>
      <w:r>
        <w:rPr>
          <w:rFonts w:cs="Arial"/>
        </w:rPr>
        <w:tab/>
        <w:t xml:space="preserve">Der AN versichert, dass alle auf dem Bauvorhaben eingesetzten Mitarbeiterinnen und Mitarbeiter über eine ggf. erforderliche Arbeitserlaubnis verfügen. Er verpflichtet sich, vor dem Einsatz von Mitarbeiterinnen und Mitarbeitern den Aufenthaltstitel mit Arbeitserlaubnis zu prüfen. Er versichert zudem, dass alle von ihm beauftragten Nachunternehmer und Verleiher ebenfalls diese Prüfung für alle von diesen Unternehmen im Bauvorhaben eingesetzten Mitarbeiterinnen und Mitarbeitern vornehmen, und dass auch diese Mitarbeiterinnen und Mitarbeiter dieser Nachunternehmer und Verleiher über die ggf. erforderliche Arbeitserlaubnis verfügen. Der AN wird von diesen Nachunternehmern und Verleihern seinerseits entsprechende Versicherungserklärungen einholen und dem AG vor dem Einsatz dieser Mitarbeiterinnen und Mitarbeiter zukommen lassen. </w:t>
      </w:r>
    </w:p>
    <w:p w14:paraId="12FA2702" w14:textId="77777777" w:rsidR="00CC4C28" w:rsidRDefault="00CC4C28" w:rsidP="00CC4C28">
      <w:pPr>
        <w:tabs>
          <w:tab w:val="left" w:pos="567"/>
        </w:tabs>
        <w:ind w:left="567" w:hanging="567"/>
        <w:jc w:val="both"/>
        <w:rPr>
          <w:rFonts w:cs="Arial"/>
        </w:rPr>
      </w:pPr>
      <w:r>
        <w:rPr>
          <w:rFonts w:cs="Arial"/>
        </w:rPr>
        <w:tab/>
      </w:r>
      <w:r w:rsidRPr="00A17B0B">
        <w:rPr>
          <w:rFonts w:cs="Arial"/>
        </w:rPr>
        <w:t>Der AN verpflichtet sich, dem AG spätestens zwei Wochen vor Beginn der Arbeiten eine Namensliste der für das Bauvorhaben eingesetzten Mitarbeiterinnen und Mitarbeiter mit Angabe der Sozialversicherungsnummer vorzulegen. Diese Liste ist bei personellen Änderungen vor dem jeweiligen Einsatz zu aktualisieren.</w:t>
      </w:r>
      <w:r>
        <w:rPr>
          <w:rFonts w:cs="Arial"/>
        </w:rPr>
        <w:t xml:space="preserve"> </w:t>
      </w:r>
    </w:p>
    <w:p w14:paraId="21B72882" w14:textId="77777777" w:rsidR="00CC4C28" w:rsidRDefault="00CC4C28" w:rsidP="00CC4C28">
      <w:pPr>
        <w:tabs>
          <w:tab w:val="left" w:pos="567"/>
        </w:tabs>
        <w:ind w:left="567"/>
        <w:jc w:val="both"/>
        <w:rPr>
          <w:rFonts w:cs="Arial"/>
        </w:rPr>
      </w:pPr>
      <w:r w:rsidRPr="00A17B0B">
        <w:rPr>
          <w:rFonts w:cs="Arial"/>
        </w:rPr>
        <w:t>Zur Prüfung der Identität und der Berechtigung zur Beschäftigung in Deutschland hat der AN sicherzustellen, dass die eingesetzten Personen auf der Baustelle ihre gültigen Ausweisdokumente (Personalausweis oder Pass) sowie ggf. Aufenthaltstitel mit Arbeitserlaubnis und den Sozialversicherungsausweis mitführen.</w:t>
      </w:r>
    </w:p>
    <w:p w14:paraId="0A99C039" w14:textId="77777777" w:rsidR="00CC4C28" w:rsidRPr="001E3B4F" w:rsidRDefault="00CC4C28" w:rsidP="00CC4C28">
      <w:pPr>
        <w:tabs>
          <w:tab w:val="left" w:pos="567"/>
        </w:tabs>
        <w:ind w:left="567"/>
        <w:jc w:val="both"/>
        <w:rPr>
          <w:rFonts w:cs="Arial"/>
        </w:rPr>
      </w:pPr>
      <w:r w:rsidRPr="00A17B0B">
        <w:rPr>
          <w:rFonts w:cs="Arial"/>
        </w:rPr>
        <w:t>Sofern der AG zur Dokumentation verpflichtet ist, kann er Einsicht in die genannten Dokumente nehmen und – mit ausdrücklicher schriftlicher Einwilligung der betroffenen Personen – Kopien der relevanten Seiten anfertigen. Nicht erforderliche Daten sind dabei zu schwärzen. Die Kopien sind datenschutzkonform zu kennzeichnen, sicher aufzubewahren und nach Wegfall des Zwecks zu löschen</w:t>
      </w:r>
      <w:r w:rsidRPr="001E3B4F">
        <w:rPr>
          <w:rFonts w:cs="Arial"/>
        </w:rPr>
        <w:t xml:space="preserve">. </w:t>
      </w:r>
    </w:p>
    <w:p w14:paraId="0349DD17" w14:textId="023829B9" w:rsidR="00474FC9" w:rsidRPr="00B8202C" w:rsidRDefault="00474FC9" w:rsidP="00865A1A">
      <w:pPr>
        <w:pStyle w:val="berschrift1"/>
      </w:pPr>
      <w:r w:rsidRPr="00B8202C">
        <w:t xml:space="preserve">Schadenersatzverpflichtung des AN und fristlose Kündigung durch den </w:t>
      </w:r>
      <w:r w:rsidR="007A297D" w:rsidRPr="00B8202C">
        <w:t>AG/Vertragsstrafe</w:t>
      </w:r>
    </w:p>
    <w:p w14:paraId="7DF96EE1" w14:textId="495F9E8E" w:rsidR="00CC4C28" w:rsidRDefault="00CC4C28" w:rsidP="00CC4C28">
      <w:pPr>
        <w:pStyle w:val="berschrift2"/>
      </w:pPr>
      <w:r>
        <w:t>Verstößt</w:t>
      </w:r>
      <w:r w:rsidRPr="001E3B4F">
        <w:t xml:space="preserve"> der AN</w:t>
      </w:r>
      <w:r>
        <w:t xml:space="preserve"> </w:t>
      </w:r>
      <w:r w:rsidRPr="001E3B4F">
        <w:t xml:space="preserve">vorsätzlich oder fahrlässig </w:t>
      </w:r>
      <w:r>
        <w:t>gegen seine Verpflichtungen unter dieser Vereinbarung oder gibt er vorsätzlich oder fahrlässig eine falsche Versicherung nach dieser Vereinbarung ab,</w:t>
      </w:r>
      <w:r w:rsidRPr="001E3B4F">
        <w:t xml:space="preserve"> ist er dem </w:t>
      </w:r>
      <w:r w:rsidRPr="001E3B4F">
        <w:lastRenderedPageBreak/>
        <w:t xml:space="preserve">AG gegenüber zum Ersatz des hieraus entstehenden Schadens verpflichtet. Für diesen Fall stellt der AN den AG auf erstes Anfordern von allen gegen den AG gerichteten Ansprüchen Dritter frei. </w:t>
      </w:r>
    </w:p>
    <w:p w14:paraId="651FA133" w14:textId="77777777" w:rsidR="00CC4C28" w:rsidRPr="001E3B4F" w:rsidRDefault="00CC4C28" w:rsidP="00CC4C28">
      <w:pPr>
        <w:tabs>
          <w:tab w:val="left" w:pos="567"/>
        </w:tabs>
        <w:spacing w:after="120"/>
        <w:ind w:left="567" w:hanging="567"/>
        <w:jc w:val="both"/>
        <w:rPr>
          <w:rFonts w:cs="Arial"/>
        </w:rPr>
      </w:pPr>
      <w:r>
        <w:rPr>
          <w:rFonts w:cs="Arial"/>
        </w:rPr>
        <w:tab/>
      </w:r>
      <w:r w:rsidRPr="001E3B4F">
        <w:rPr>
          <w:rFonts w:cs="Arial"/>
        </w:rPr>
        <w:t>Der AN hat sämtliche Kosten zur Erfüllung berechtigter Ansprüche zu tragen</w:t>
      </w:r>
      <w:r>
        <w:rPr>
          <w:rFonts w:cs="Arial"/>
        </w:rPr>
        <w:t xml:space="preserve"> sowie sämtliche Schäden zu ersetzen</w:t>
      </w:r>
      <w:r w:rsidRPr="001E3B4F">
        <w:rPr>
          <w:rFonts w:cs="Arial"/>
        </w:rPr>
        <w:t>. Dies umfasst insbesondere die Kosten in Höhe der Ansprüche aus dem MiLoG und § 14 AEntG sowie etwaige Bußgelder als auch Kosten der in Zusammenhang hiermit anfallenden Rechtsverfolgungs- und Rechtsverteidigungskosten in Höhe der gesetzlichen Gebühren nach dem RVG</w:t>
      </w:r>
      <w:r>
        <w:rPr>
          <w:rFonts w:cs="Arial"/>
        </w:rPr>
        <w:t>.</w:t>
      </w:r>
    </w:p>
    <w:p w14:paraId="09781E49" w14:textId="78954EE2" w:rsidR="00CC4C28" w:rsidRPr="00243B24" w:rsidRDefault="00CC4C28" w:rsidP="00CC4C28">
      <w:pPr>
        <w:pStyle w:val="berschrift2"/>
      </w:pPr>
      <w:r w:rsidRPr="001E3B4F">
        <w:t xml:space="preserve">Außerdem ist der AG berechtigt, bei </w:t>
      </w:r>
      <w:r>
        <w:t xml:space="preserve">Verstößen gegen die in dieser Vereinbarung geregelten Verpflichtungen – sei es durch den AN oder die durch ihn beauftragten Nachunternehmer oder Verleiher – </w:t>
      </w:r>
    </w:p>
    <w:p w14:paraId="2C76D1E3" w14:textId="6F78B9D8" w:rsidR="00CC4C28" w:rsidRPr="00CC4C28" w:rsidRDefault="00CC4C28" w:rsidP="003056BF">
      <w:pPr>
        <w:pStyle w:val="Text"/>
        <w:numPr>
          <w:ilvl w:val="0"/>
          <w:numId w:val="7"/>
        </w:numPr>
        <w:tabs>
          <w:tab w:val="clear" w:pos="454"/>
          <w:tab w:val="clear" w:pos="794"/>
        </w:tabs>
        <w:ind w:left="993" w:right="140"/>
        <w:rPr>
          <w:rFonts w:cs="Arial"/>
          <w:szCs w:val="22"/>
        </w:rPr>
      </w:pPr>
      <w:r w:rsidRPr="00CC4C28">
        <w:rPr>
          <w:rFonts w:cs="Arial"/>
          <w:szCs w:val="22"/>
        </w:rPr>
        <w:t>alle Mitarbeiter des AN und der von ihm ggf. eingeschalteten weiteren Nachunternehmer und Verleiher, für die die obigen Verpflichtungen nicht erfüllt bzw. die erforderlichen Anzeigen oder Nachweise nicht oder nicht ausreichend geführt worden sind, von der Baustelle zu verweisen bzw. ihnen das Betreten der Baustelle und die Durchführung von Arbeiten zu verweigern. Hierdurch werden die baulichen, terminlichen und sonstigen Leistungspflichten des AN nicht verändert; es ist Sache des AN, die Arbeiten nach den vertraglichen Anforderungen auf eigene Verantwortung weiterzuführen und dafür zu sorgen, dass auf der Baustelle Mitarbeiterinnen und Mitarbeiter eingesetzt werden, für die alle erforderlichen Nachweise rechtzeitig vorliegen. Dem AN stehen insoweit weder Ansprüche auf Fristverlängerung noch auf Erstattung evtl. Mehrkosten zu.</w:t>
      </w:r>
    </w:p>
    <w:p w14:paraId="34BE5913" w14:textId="73BF49F9" w:rsidR="00CC4C28" w:rsidRPr="00CC4C28" w:rsidRDefault="00CC4C28" w:rsidP="008B64A9">
      <w:pPr>
        <w:pStyle w:val="Text"/>
        <w:numPr>
          <w:ilvl w:val="0"/>
          <w:numId w:val="7"/>
        </w:numPr>
        <w:tabs>
          <w:tab w:val="clear" w:pos="454"/>
          <w:tab w:val="clear" w:pos="794"/>
        </w:tabs>
        <w:ind w:left="993" w:right="140"/>
        <w:rPr>
          <w:rFonts w:cs="Arial"/>
        </w:rPr>
      </w:pPr>
      <w:r w:rsidRPr="00CC4C28">
        <w:t>fällige Werklohnforderungen aus dem zugrundeliegenden Vertragsverhältnis gem. § 320 BGB (Einrede des nicht erfüllten Vertrages) so lange nicht zu erfüllen, bis die dem AN obliegenden Verpflichtungen ordnungsgemäß erfüllt und nachgewiesen wurden. Dies gilt auch, soweit ein vom AN beauftragter Nachunternehmer oder Verleiher die Erfüllung schuldet. Diese Einrede besteht in Höhe der möglichen Bürgenhaftung des AG nach § 14 AEntG oder § 13 MiLoG, nicht jedoch darüber hinaus, höchstens jedoch für die Dauer der Gewährleistungsfrist, gerechnet ab Abnahme der Leistung des AN durch den AG bzw. ab evtl. vorzeitiger Vertragsbeendigung.</w:t>
      </w:r>
    </w:p>
    <w:p w14:paraId="61092A11" w14:textId="38A1DD94" w:rsidR="00CC4C28" w:rsidRPr="00CC4C28" w:rsidRDefault="00CC4C28" w:rsidP="008B64A9">
      <w:pPr>
        <w:pStyle w:val="Text"/>
        <w:numPr>
          <w:ilvl w:val="0"/>
          <w:numId w:val="7"/>
        </w:numPr>
        <w:tabs>
          <w:tab w:val="clear" w:pos="454"/>
          <w:tab w:val="clear" w:pos="794"/>
        </w:tabs>
        <w:ind w:left="993" w:right="140"/>
        <w:rPr>
          <w:rFonts w:cs="Arial"/>
        </w:rPr>
      </w:pPr>
      <w:r w:rsidRPr="00CC4C28">
        <w:t>nach fruchtloser Nachfristsetzung durch den AG den Bauvertrag fristlos zu kündigen; die Nichterfüllung der vorstehenden Pflichten gilt insoweit als wichtiger Grund</w:t>
      </w:r>
      <w:r w:rsidRPr="00CC4C28">
        <w:rPr>
          <w:rFonts w:cs="Arial"/>
        </w:rPr>
        <w:t>.</w:t>
      </w:r>
    </w:p>
    <w:p w14:paraId="4AB4B862" w14:textId="77777777" w:rsidR="00CC4C28" w:rsidRDefault="00CC4C28" w:rsidP="00CC4C28">
      <w:pPr>
        <w:pStyle w:val="berschrift2"/>
      </w:pPr>
      <w:r w:rsidRPr="000535F5">
        <w:t>Verstößt der AN schuldhaft gegen die in Ziffer 3.1 Satz 1 genannten Pflichten, verpflichtet er sich zur Zahlung einer angemessenen Vertragsstrafe. Die Höhe der Vertragsstrafe wird vom AG unter Berücksichtigung der Art und des Umfangs des Verstoßes im Einzelfall festgelegt. Die Vertragsstrafe darf jedoch 5 % der im Bauvertrag vereinbarten Netto-Abrechnungssumme nicht überschreiten.</w:t>
      </w:r>
    </w:p>
    <w:p w14:paraId="12127526" w14:textId="77777777" w:rsidR="00CC4C28" w:rsidRPr="001E3B4F" w:rsidRDefault="00CC4C28" w:rsidP="00CC4C28">
      <w:pPr>
        <w:spacing w:after="120"/>
        <w:ind w:left="567"/>
        <w:jc w:val="both"/>
        <w:rPr>
          <w:rFonts w:cs="Arial"/>
        </w:rPr>
      </w:pPr>
      <w:r w:rsidRPr="000535F5">
        <w:rPr>
          <w:rFonts w:cs="Arial"/>
        </w:rPr>
        <w:t>Auch wenn mehrere Vertragsstrafen fällig werden, beträgt die Gesamtsumme aller Vertragsstrafen höchstens 5 % der Netto-Abrechnungssumme gemäß Bauvertrag.</w:t>
      </w:r>
    </w:p>
    <w:p w14:paraId="6924FBB5" w14:textId="15385BB0" w:rsidR="00CC4C28" w:rsidRDefault="00CC4C28" w:rsidP="000D48B3">
      <w:pPr>
        <w:pStyle w:val="berschrift2"/>
      </w:pPr>
      <w:r w:rsidRPr="001E3B4F">
        <w:t>Die o.g. Rechtsfolgen gelten auch dann, wenn ein vom AN beauftragter Nachunternehmer gegen die vorstehenden Verpflichtungen verstößt. Insoweit trifft den AN die Pflicht zur Durchführung der nötigen Kontrollen und zur Durchsetzung</w:t>
      </w:r>
      <w:r>
        <w:t xml:space="preserve"> der Nachweispflichten seiner Nachunternehmer</w:t>
      </w:r>
      <w:r w:rsidRPr="001E3B4F">
        <w:t>.</w:t>
      </w:r>
    </w:p>
    <w:p w14:paraId="72B3BE75" w14:textId="77777777" w:rsidR="000D48B3" w:rsidRDefault="000D48B3" w:rsidP="000D48B3"/>
    <w:p w14:paraId="7E1852A3" w14:textId="77777777" w:rsidR="000D48B3" w:rsidRPr="000D48B3" w:rsidRDefault="000D48B3" w:rsidP="000D48B3"/>
    <w:tbl>
      <w:tblPr>
        <w:tblW w:w="9638" w:type="dxa"/>
        <w:jc w:val="center"/>
        <w:tblLook w:val="04A0" w:firstRow="1" w:lastRow="0" w:firstColumn="1" w:lastColumn="0" w:noHBand="0" w:noVBand="1"/>
      </w:tblPr>
      <w:tblGrid>
        <w:gridCol w:w="1276"/>
        <w:gridCol w:w="2976"/>
        <w:gridCol w:w="1135"/>
        <w:gridCol w:w="1275"/>
        <w:gridCol w:w="709"/>
        <w:gridCol w:w="2267"/>
      </w:tblGrid>
      <w:tr w:rsidR="00B76E6C" w14:paraId="63AA4F84" w14:textId="77777777" w:rsidTr="009616EA">
        <w:trPr>
          <w:jc w:val="center"/>
        </w:trPr>
        <w:tc>
          <w:tcPr>
            <w:tcW w:w="1276" w:type="dxa"/>
            <w:hideMark/>
          </w:tcPr>
          <w:p w14:paraId="40A6E629" w14:textId="77777777" w:rsidR="00B76E6C" w:rsidRDefault="00B76E6C">
            <w:pPr>
              <w:pStyle w:val="Tabellentext"/>
            </w:pPr>
            <w:r>
              <w:t>Haren, den</w:t>
            </w:r>
          </w:p>
        </w:tc>
        <w:tc>
          <w:tcPr>
            <w:tcW w:w="2976" w:type="dxa"/>
            <w:tcBorders>
              <w:top w:val="nil"/>
              <w:left w:val="nil"/>
              <w:bottom w:val="single" w:sz="4" w:space="0" w:color="auto"/>
              <w:right w:val="nil"/>
            </w:tcBorders>
          </w:tcPr>
          <w:p w14:paraId="5DD87F8B" w14:textId="254070D6" w:rsidR="00B76E6C" w:rsidRDefault="009616EA">
            <w:pPr>
              <w:pStyle w:val="Tabellentext"/>
            </w:pPr>
            <w:r>
              <w:fldChar w:fldCharType="begin">
                <w:ffData>
                  <w:name w:val="Text5"/>
                  <w:enabled/>
                  <w:calcOnExit w:val="0"/>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135" w:type="dxa"/>
          </w:tcPr>
          <w:p w14:paraId="55A1F0BB" w14:textId="77777777" w:rsidR="00B76E6C" w:rsidRDefault="00B76E6C">
            <w:pPr>
              <w:pStyle w:val="Tabellentext"/>
            </w:pPr>
          </w:p>
        </w:tc>
        <w:tc>
          <w:tcPr>
            <w:tcW w:w="1275" w:type="dxa"/>
            <w:tcBorders>
              <w:top w:val="nil"/>
              <w:left w:val="nil"/>
              <w:bottom w:val="single" w:sz="4" w:space="0" w:color="auto"/>
              <w:right w:val="nil"/>
            </w:tcBorders>
          </w:tcPr>
          <w:p w14:paraId="409D0BBA" w14:textId="21657FB2" w:rsidR="00B76E6C" w:rsidRDefault="009616EA">
            <w:pPr>
              <w:pStyle w:val="Tabellentext"/>
            </w:pPr>
            <w:r>
              <w:fldChar w:fldCharType="begin">
                <w:ffData>
                  <w:name w:val="Text6"/>
                  <w:enabled/>
                  <w:calcOnExit w:val="0"/>
                  <w:textInput/>
                </w:ffData>
              </w:fldChar>
            </w:r>
            <w:bookmarkStart w:id="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709" w:type="dxa"/>
            <w:hideMark/>
          </w:tcPr>
          <w:p w14:paraId="63D7B795" w14:textId="77777777" w:rsidR="00B76E6C" w:rsidRDefault="00B76E6C">
            <w:pPr>
              <w:pStyle w:val="Tabellentext"/>
            </w:pPr>
            <w:r>
              <w:t>, den</w:t>
            </w:r>
          </w:p>
        </w:tc>
        <w:tc>
          <w:tcPr>
            <w:tcW w:w="2267" w:type="dxa"/>
            <w:tcBorders>
              <w:top w:val="nil"/>
              <w:left w:val="nil"/>
              <w:bottom w:val="single" w:sz="4" w:space="0" w:color="auto"/>
              <w:right w:val="nil"/>
            </w:tcBorders>
          </w:tcPr>
          <w:p w14:paraId="65AAC73D" w14:textId="0177DB6A" w:rsidR="00B76E6C" w:rsidRDefault="009616EA">
            <w:pPr>
              <w:pStyle w:val="Tabellentext"/>
            </w:pPr>
            <w:r>
              <w:fldChar w:fldCharType="begin">
                <w:ffData>
                  <w:name w:val="Text7"/>
                  <w:enabled/>
                  <w:calcOnExit w:val="0"/>
                  <w:textInput/>
                </w:ffData>
              </w:fldChar>
            </w:r>
            <w:bookmarkStart w:id="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B76E6C" w14:paraId="15C2EEB8" w14:textId="77777777" w:rsidTr="009616EA">
        <w:trPr>
          <w:jc w:val="center"/>
        </w:trPr>
        <w:tc>
          <w:tcPr>
            <w:tcW w:w="1276" w:type="dxa"/>
          </w:tcPr>
          <w:p w14:paraId="17B96B6C" w14:textId="77777777" w:rsidR="00B76E6C" w:rsidRDefault="00B76E6C">
            <w:pPr>
              <w:pStyle w:val="Tabellentext"/>
            </w:pPr>
          </w:p>
        </w:tc>
        <w:tc>
          <w:tcPr>
            <w:tcW w:w="2976" w:type="dxa"/>
            <w:tcBorders>
              <w:top w:val="single" w:sz="4" w:space="0" w:color="auto"/>
              <w:left w:val="nil"/>
              <w:bottom w:val="nil"/>
              <w:right w:val="nil"/>
            </w:tcBorders>
          </w:tcPr>
          <w:p w14:paraId="3F5ADA5D" w14:textId="77777777" w:rsidR="00B76E6C" w:rsidRDefault="00B76E6C">
            <w:pPr>
              <w:pStyle w:val="Tabellentext"/>
            </w:pPr>
          </w:p>
        </w:tc>
        <w:tc>
          <w:tcPr>
            <w:tcW w:w="1135" w:type="dxa"/>
          </w:tcPr>
          <w:p w14:paraId="1B77EA3E" w14:textId="77777777" w:rsidR="00B76E6C" w:rsidRDefault="00B76E6C">
            <w:pPr>
              <w:pStyle w:val="Tabellentext"/>
            </w:pPr>
          </w:p>
        </w:tc>
        <w:tc>
          <w:tcPr>
            <w:tcW w:w="1275" w:type="dxa"/>
            <w:tcBorders>
              <w:top w:val="single" w:sz="4" w:space="0" w:color="auto"/>
              <w:left w:val="nil"/>
              <w:bottom w:val="nil"/>
              <w:right w:val="nil"/>
            </w:tcBorders>
          </w:tcPr>
          <w:p w14:paraId="626218CC" w14:textId="77777777" w:rsidR="00B76E6C" w:rsidRDefault="00B76E6C">
            <w:pPr>
              <w:pStyle w:val="Tabellentext"/>
            </w:pPr>
          </w:p>
        </w:tc>
        <w:tc>
          <w:tcPr>
            <w:tcW w:w="709" w:type="dxa"/>
          </w:tcPr>
          <w:p w14:paraId="685E46DD" w14:textId="77777777" w:rsidR="00B76E6C" w:rsidRDefault="00B76E6C">
            <w:pPr>
              <w:pStyle w:val="Tabellentext"/>
            </w:pPr>
          </w:p>
        </w:tc>
        <w:tc>
          <w:tcPr>
            <w:tcW w:w="2267" w:type="dxa"/>
            <w:tcBorders>
              <w:top w:val="single" w:sz="4" w:space="0" w:color="auto"/>
              <w:left w:val="nil"/>
              <w:bottom w:val="nil"/>
              <w:right w:val="nil"/>
            </w:tcBorders>
          </w:tcPr>
          <w:p w14:paraId="03D176B0" w14:textId="77777777" w:rsidR="00B76E6C" w:rsidRDefault="00B76E6C">
            <w:pPr>
              <w:pStyle w:val="Tabellentext"/>
            </w:pPr>
          </w:p>
        </w:tc>
      </w:tr>
      <w:tr w:rsidR="00B76E6C" w14:paraId="72DA3763" w14:textId="77777777" w:rsidTr="009616EA">
        <w:trPr>
          <w:jc w:val="center"/>
        </w:trPr>
        <w:tc>
          <w:tcPr>
            <w:tcW w:w="1276" w:type="dxa"/>
          </w:tcPr>
          <w:p w14:paraId="724CC5D5" w14:textId="77777777" w:rsidR="00B76E6C" w:rsidRDefault="00B76E6C">
            <w:pPr>
              <w:pStyle w:val="Tabellentext"/>
            </w:pPr>
          </w:p>
        </w:tc>
        <w:tc>
          <w:tcPr>
            <w:tcW w:w="2976" w:type="dxa"/>
          </w:tcPr>
          <w:p w14:paraId="064E770A" w14:textId="77777777" w:rsidR="00B76E6C" w:rsidRDefault="00B76E6C">
            <w:pPr>
              <w:pStyle w:val="Tabellentext"/>
            </w:pPr>
          </w:p>
        </w:tc>
        <w:tc>
          <w:tcPr>
            <w:tcW w:w="1135" w:type="dxa"/>
          </w:tcPr>
          <w:p w14:paraId="0B397B73" w14:textId="77777777" w:rsidR="00B76E6C" w:rsidRDefault="00B76E6C">
            <w:pPr>
              <w:pStyle w:val="Tabellentext"/>
            </w:pPr>
          </w:p>
        </w:tc>
        <w:tc>
          <w:tcPr>
            <w:tcW w:w="1275" w:type="dxa"/>
          </w:tcPr>
          <w:p w14:paraId="3741A2D3" w14:textId="77777777" w:rsidR="00B76E6C" w:rsidRDefault="00B76E6C">
            <w:pPr>
              <w:pStyle w:val="Tabellentext"/>
            </w:pPr>
          </w:p>
        </w:tc>
        <w:tc>
          <w:tcPr>
            <w:tcW w:w="709" w:type="dxa"/>
          </w:tcPr>
          <w:p w14:paraId="6C104D65" w14:textId="77777777" w:rsidR="00B76E6C" w:rsidRDefault="00B76E6C">
            <w:pPr>
              <w:pStyle w:val="Tabellentext"/>
            </w:pPr>
          </w:p>
        </w:tc>
        <w:tc>
          <w:tcPr>
            <w:tcW w:w="2267" w:type="dxa"/>
          </w:tcPr>
          <w:p w14:paraId="4876063D" w14:textId="77777777" w:rsidR="00B76E6C" w:rsidRDefault="00B76E6C">
            <w:pPr>
              <w:pStyle w:val="Tabellentext"/>
            </w:pPr>
          </w:p>
        </w:tc>
      </w:tr>
      <w:tr w:rsidR="00B76E6C" w14:paraId="54F70B30" w14:textId="77777777" w:rsidTr="00BB046A">
        <w:trPr>
          <w:jc w:val="center"/>
        </w:trPr>
        <w:tc>
          <w:tcPr>
            <w:tcW w:w="4252" w:type="dxa"/>
            <w:gridSpan w:val="2"/>
            <w:tcBorders>
              <w:top w:val="nil"/>
              <w:left w:val="nil"/>
              <w:bottom w:val="single" w:sz="4" w:space="0" w:color="auto"/>
              <w:right w:val="nil"/>
            </w:tcBorders>
          </w:tcPr>
          <w:p w14:paraId="388BBA04" w14:textId="77777777" w:rsidR="00B76E6C" w:rsidRDefault="00B76E6C">
            <w:pPr>
              <w:pStyle w:val="Tabellentext"/>
            </w:pPr>
          </w:p>
        </w:tc>
        <w:tc>
          <w:tcPr>
            <w:tcW w:w="1135" w:type="dxa"/>
          </w:tcPr>
          <w:p w14:paraId="636BF867" w14:textId="77777777" w:rsidR="00B76E6C" w:rsidRDefault="00B76E6C">
            <w:pPr>
              <w:pStyle w:val="Tabellentext"/>
            </w:pPr>
          </w:p>
        </w:tc>
        <w:tc>
          <w:tcPr>
            <w:tcW w:w="4251" w:type="dxa"/>
            <w:gridSpan w:val="3"/>
            <w:tcBorders>
              <w:top w:val="nil"/>
              <w:left w:val="nil"/>
              <w:bottom w:val="single" w:sz="4" w:space="0" w:color="auto"/>
              <w:right w:val="nil"/>
            </w:tcBorders>
          </w:tcPr>
          <w:p w14:paraId="7832EE90" w14:textId="77777777" w:rsidR="00B76E6C" w:rsidRDefault="00B76E6C">
            <w:pPr>
              <w:pStyle w:val="Tabellentext"/>
            </w:pPr>
          </w:p>
        </w:tc>
      </w:tr>
      <w:tr w:rsidR="00B76E6C" w14:paraId="116692CA" w14:textId="77777777" w:rsidTr="00BB046A">
        <w:trPr>
          <w:jc w:val="center"/>
        </w:trPr>
        <w:tc>
          <w:tcPr>
            <w:tcW w:w="4252" w:type="dxa"/>
            <w:gridSpan w:val="2"/>
            <w:tcBorders>
              <w:top w:val="single" w:sz="4" w:space="0" w:color="auto"/>
              <w:left w:val="nil"/>
              <w:bottom w:val="nil"/>
              <w:right w:val="nil"/>
            </w:tcBorders>
            <w:hideMark/>
          </w:tcPr>
          <w:p w14:paraId="24751A77" w14:textId="2719FB5E" w:rsidR="00B76E6C" w:rsidRDefault="00B76E6C">
            <w:pPr>
              <w:pStyle w:val="Tabellentext"/>
              <w:jc w:val="center"/>
            </w:pPr>
            <w:r>
              <w:rPr>
                <w:sz w:val="14"/>
                <w:szCs w:val="14"/>
              </w:rPr>
              <w:t>Stempel und Unterschrift Auftraggeber</w:t>
            </w:r>
          </w:p>
        </w:tc>
        <w:tc>
          <w:tcPr>
            <w:tcW w:w="1135" w:type="dxa"/>
          </w:tcPr>
          <w:p w14:paraId="3B84FB88" w14:textId="77777777" w:rsidR="00B76E6C" w:rsidRDefault="00B76E6C">
            <w:pPr>
              <w:pStyle w:val="Tabellentext"/>
            </w:pPr>
          </w:p>
        </w:tc>
        <w:tc>
          <w:tcPr>
            <w:tcW w:w="4251" w:type="dxa"/>
            <w:gridSpan w:val="3"/>
            <w:hideMark/>
          </w:tcPr>
          <w:p w14:paraId="77B26200" w14:textId="2ACD1087" w:rsidR="00B76E6C" w:rsidRDefault="00B76E6C">
            <w:pPr>
              <w:pStyle w:val="Tabellentext"/>
              <w:jc w:val="center"/>
            </w:pPr>
            <w:r>
              <w:rPr>
                <w:sz w:val="14"/>
                <w:szCs w:val="14"/>
              </w:rPr>
              <w:t>Stempel und Unterschrift Auftragnehmer</w:t>
            </w:r>
          </w:p>
        </w:tc>
      </w:tr>
    </w:tbl>
    <w:p w14:paraId="67A7ED31" w14:textId="77777777" w:rsidR="00B76E6C" w:rsidRPr="00B8202C" w:rsidRDefault="00B76E6C" w:rsidP="00C8590F">
      <w:pPr>
        <w:tabs>
          <w:tab w:val="left" w:pos="567"/>
          <w:tab w:val="left" w:pos="5529"/>
          <w:tab w:val="right" w:leader="dot" w:pos="8931"/>
        </w:tabs>
        <w:spacing w:before="120"/>
        <w:ind w:left="567" w:hanging="567"/>
        <w:rPr>
          <w:rFonts w:cs="Arial"/>
        </w:rPr>
      </w:pPr>
    </w:p>
    <w:sectPr w:rsidR="00B76E6C" w:rsidRPr="00B8202C" w:rsidSect="007C0459">
      <w:headerReference w:type="default" r:id="rId8"/>
      <w:footerReference w:type="default" r:id="rId9"/>
      <w:headerReference w:type="first" r:id="rId10"/>
      <w:footerReference w:type="first" r:id="rId11"/>
      <w:pgSz w:w="11906" w:h="16838"/>
      <w:pgMar w:top="2269" w:right="1134" w:bottom="993" w:left="1134" w:header="851"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EDED5" w14:textId="77777777" w:rsidR="00FB0909" w:rsidRDefault="00FB0909">
      <w:pPr>
        <w:spacing w:line="240" w:lineRule="auto"/>
      </w:pPr>
      <w:r>
        <w:separator/>
      </w:r>
    </w:p>
  </w:endnote>
  <w:endnote w:type="continuationSeparator" w:id="0">
    <w:p w14:paraId="137666CF" w14:textId="77777777" w:rsidR="00FB0909" w:rsidRDefault="00FB09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4" w:space="0" w:color="auto"/>
      </w:tblBorders>
      <w:tblLayout w:type="fixed"/>
      <w:tblCellMar>
        <w:left w:w="70" w:type="dxa"/>
        <w:right w:w="70" w:type="dxa"/>
      </w:tblCellMar>
      <w:tblLook w:val="0000" w:firstRow="0" w:lastRow="0" w:firstColumn="0" w:lastColumn="0" w:noHBand="0" w:noVBand="0"/>
    </w:tblPr>
    <w:tblGrid>
      <w:gridCol w:w="7513"/>
      <w:gridCol w:w="1276"/>
      <w:gridCol w:w="850"/>
    </w:tblGrid>
    <w:tr w:rsidR="004B4AE3" w:rsidRPr="007C0459" w14:paraId="21CEACD8" w14:textId="77777777" w:rsidTr="004B4AE3">
      <w:trPr>
        <w:cantSplit/>
      </w:trPr>
      <w:tc>
        <w:tcPr>
          <w:tcW w:w="9639" w:type="dxa"/>
          <w:gridSpan w:val="3"/>
          <w:tcBorders>
            <w:top w:val="nil"/>
            <w:bottom w:val="single" w:sz="4" w:space="0" w:color="auto"/>
          </w:tcBorders>
          <w:vAlign w:val="center"/>
        </w:tcPr>
        <w:p w14:paraId="580A64ED" w14:textId="0A3FE899" w:rsidR="004B4AE3" w:rsidRPr="00404DF0" w:rsidRDefault="004B4AE3" w:rsidP="004B4AE3">
          <w:pPr>
            <w:pStyle w:val="Fuzeile"/>
            <w:jc w:val="center"/>
            <w:rPr>
              <w:rFonts w:cs="Arial"/>
              <w:color w:val="808080"/>
              <w:sz w:val="15"/>
              <w:szCs w:val="15"/>
              <w:lang w:val="en-US"/>
            </w:rPr>
          </w:pPr>
          <w:r w:rsidRPr="00404DF0">
            <w:rPr>
              <w:rFonts w:cs="Arial"/>
              <w:color w:val="808080"/>
              <w:sz w:val="15"/>
              <w:szCs w:val="15"/>
              <w:lang w:val="en-US"/>
            </w:rPr>
            <w:t xml:space="preserve">Knoll GmbH &amp; Co KG </w:t>
          </w:r>
          <w:r w:rsidRPr="002E158A">
            <w:rPr>
              <w:rFonts w:cs="Arial"/>
              <w:color w:val="808080"/>
              <w:sz w:val="15"/>
              <w:szCs w:val="15"/>
            </w:rPr>
            <w:sym w:font="Symbol" w:char="F0D7"/>
          </w:r>
          <w:r w:rsidRPr="00404DF0">
            <w:rPr>
              <w:rFonts w:cs="Arial"/>
              <w:color w:val="808080"/>
              <w:sz w:val="15"/>
              <w:szCs w:val="15"/>
              <w:lang w:val="en-US"/>
            </w:rPr>
            <w:t xml:space="preserve"> Eichenallee 88 </w:t>
          </w:r>
          <w:r w:rsidRPr="002E158A">
            <w:rPr>
              <w:rFonts w:cs="Arial"/>
              <w:color w:val="808080"/>
              <w:sz w:val="15"/>
              <w:szCs w:val="15"/>
            </w:rPr>
            <w:sym w:font="Symbol" w:char="F0D7"/>
          </w:r>
          <w:r w:rsidRPr="00404DF0">
            <w:rPr>
              <w:rFonts w:cs="Arial"/>
              <w:color w:val="808080"/>
              <w:sz w:val="15"/>
              <w:szCs w:val="15"/>
              <w:lang w:val="en-US"/>
            </w:rPr>
            <w:t xml:space="preserve"> 49733 Haren (Ems) </w:t>
          </w:r>
          <w:r w:rsidRPr="002E158A">
            <w:rPr>
              <w:rFonts w:cs="Arial"/>
              <w:color w:val="808080"/>
              <w:sz w:val="15"/>
              <w:szCs w:val="15"/>
            </w:rPr>
            <w:sym w:font="Symbol" w:char="F0D7"/>
          </w:r>
          <w:r w:rsidRPr="00404DF0">
            <w:rPr>
              <w:rFonts w:cs="Arial"/>
              <w:color w:val="808080"/>
              <w:sz w:val="15"/>
              <w:szCs w:val="15"/>
              <w:lang w:val="en-US"/>
            </w:rPr>
            <w:t xml:space="preserve"> Tel.</w:t>
          </w:r>
          <w:r>
            <w:rPr>
              <w:rFonts w:cs="Arial"/>
              <w:color w:val="808080"/>
              <w:sz w:val="15"/>
              <w:szCs w:val="15"/>
              <w:lang w:val="en-US"/>
            </w:rPr>
            <w:t>:</w:t>
          </w:r>
          <w:r w:rsidRPr="00404DF0">
            <w:rPr>
              <w:rFonts w:cs="Arial"/>
              <w:color w:val="808080"/>
              <w:sz w:val="15"/>
              <w:szCs w:val="15"/>
              <w:lang w:val="en-US"/>
            </w:rPr>
            <w:t xml:space="preserve"> 05934 9304-0 </w:t>
          </w:r>
          <w:r w:rsidRPr="002E158A">
            <w:rPr>
              <w:rFonts w:cs="Arial"/>
              <w:color w:val="808080"/>
              <w:sz w:val="15"/>
              <w:szCs w:val="15"/>
            </w:rPr>
            <w:sym w:font="Symbol" w:char="F0D7"/>
          </w:r>
          <w:r w:rsidRPr="00404DF0">
            <w:rPr>
              <w:rFonts w:cs="Arial"/>
              <w:color w:val="808080"/>
              <w:sz w:val="15"/>
              <w:szCs w:val="15"/>
              <w:lang w:val="en-US"/>
            </w:rPr>
            <w:t xml:space="preserve"> Fax</w:t>
          </w:r>
          <w:r>
            <w:rPr>
              <w:rFonts w:cs="Arial"/>
              <w:color w:val="808080"/>
              <w:sz w:val="15"/>
              <w:szCs w:val="15"/>
              <w:lang w:val="en-US"/>
            </w:rPr>
            <w:t>:</w:t>
          </w:r>
          <w:r w:rsidRPr="00404DF0">
            <w:rPr>
              <w:rFonts w:cs="Arial"/>
              <w:color w:val="808080"/>
              <w:sz w:val="15"/>
              <w:szCs w:val="15"/>
              <w:lang w:val="en-US"/>
            </w:rPr>
            <w:t xml:space="preserve"> 05934 9304-60 </w:t>
          </w:r>
          <w:r w:rsidRPr="002E158A">
            <w:rPr>
              <w:rFonts w:cs="Arial"/>
              <w:color w:val="808080"/>
              <w:sz w:val="15"/>
              <w:szCs w:val="15"/>
            </w:rPr>
            <w:sym w:font="Symbol" w:char="F0D7"/>
          </w:r>
          <w:r w:rsidRPr="00404DF0">
            <w:rPr>
              <w:rFonts w:cs="Arial"/>
              <w:color w:val="808080"/>
              <w:sz w:val="15"/>
              <w:szCs w:val="15"/>
              <w:lang w:val="en-US"/>
            </w:rPr>
            <w:t xml:space="preserve"> Email</w:t>
          </w:r>
          <w:r>
            <w:rPr>
              <w:rFonts w:cs="Arial"/>
              <w:color w:val="808080"/>
              <w:sz w:val="15"/>
              <w:szCs w:val="15"/>
              <w:lang w:val="en-US"/>
            </w:rPr>
            <w:t>:</w:t>
          </w:r>
          <w:r w:rsidRPr="00404DF0">
            <w:rPr>
              <w:rFonts w:cs="Arial"/>
              <w:color w:val="808080"/>
              <w:sz w:val="15"/>
              <w:szCs w:val="15"/>
              <w:lang w:val="en-US"/>
            </w:rPr>
            <w:t xml:space="preserve"> info@knoll-</w:t>
          </w:r>
          <w:r w:rsidR="0098543F">
            <w:rPr>
              <w:rFonts w:cs="Arial"/>
              <w:color w:val="808080"/>
              <w:sz w:val="15"/>
              <w:szCs w:val="15"/>
              <w:lang w:val="en-US"/>
            </w:rPr>
            <w:t>bau</w:t>
          </w:r>
          <w:r w:rsidRPr="00404DF0">
            <w:rPr>
              <w:rFonts w:cs="Arial"/>
              <w:color w:val="808080"/>
              <w:sz w:val="15"/>
              <w:szCs w:val="15"/>
              <w:lang w:val="en-US"/>
            </w:rPr>
            <w:t>.de</w:t>
          </w:r>
        </w:p>
      </w:tc>
    </w:tr>
    <w:tr w:rsidR="004B4AE3" w:rsidRPr="00AF5701" w14:paraId="56F1EE8B" w14:textId="77777777" w:rsidTr="004B4AE3">
      <w:trPr>
        <w:cantSplit/>
      </w:trPr>
      <w:tc>
        <w:tcPr>
          <w:tcW w:w="7513" w:type="dxa"/>
          <w:tcBorders>
            <w:top w:val="single" w:sz="4" w:space="0" w:color="auto"/>
            <w:right w:val="nil"/>
          </w:tcBorders>
          <w:vAlign w:val="center"/>
        </w:tcPr>
        <w:p w14:paraId="10C99EA8" w14:textId="49BAABDF" w:rsidR="004B4AE3" w:rsidRPr="00AF5701" w:rsidRDefault="004B4AE3" w:rsidP="004B4AE3">
          <w:pPr>
            <w:pStyle w:val="Fuzeile"/>
            <w:jc w:val="left"/>
            <w:rPr>
              <w:rFonts w:cs="Arial"/>
              <w:sz w:val="12"/>
            </w:rPr>
          </w:pPr>
          <w:r w:rsidRPr="00AF5701">
            <w:rPr>
              <w:rFonts w:cs="Arial"/>
              <w:sz w:val="12"/>
            </w:rPr>
            <w:t xml:space="preserve">Dateiname: </w:t>
          </w:r>
          <w:r w:rsidRPr="00AF5701">
            <w:rPr>
              <w:rFonts w:cs="Arial"/>
              <w:sz w:val="12"/>
              <w:szCs w:val="12"/>
            </w:rPr>
            <w:fldChar w:fldCharType="begin"/>
          </w:r>
          <w:r w:rsidRPr="00AF5701">
            <w:rPr>
              <w:rFonts w:cs="Arial"/>
              <w:sz w:val="12"/>
              <w:szCs w:val="12"/>
            </w:rPr>
            <w:instrText xml:space="preserve"> FILENAME  \* MERGEFORMAT </w:instrText>
          </w:r>
          <w:r w:rsidRPr="00AF5701">
            <w:rPr>
              <w:rFonts w:cs="Arial"/>
              <w:sz w:val="12"/>
              <w:szCs w:val="12"/>
            </w:rPr>
            <w:fldChar w:fldCharType="separate"/>
          </w:r>
          <w:r w:rsidR="0098543F">
            <w:rPr>
              <w:rFonts w:cs="Arial"/>
              <w:noProof/>
              <w:sz w:val="12"/>
              <w:szCs w:val="12"/>
            </w:rPr>
            <w:t>042 Ergänzungsvereinbarung Nachunternehmer (EVN)</w:t>
          </w:r>
          <w:r w:rsidRPr="00AF5701">
            <w:rPr>
              <w:rFonts w:cs="Arial"/>
              <w:sz w:val="12"/>
              <w:szCs w:val="12"/>
            </w:rPr>
            <w:fldChar w:fldCharType="end"/>
          </w:r>
        </w:p>
      </w:tc>
      <w:tc>
        <w:tcPr>
          <w:tcW w:w="1276" w:type="dxa"/>
          <w:tcBorders>
            <w:top w:val="single" w:sz="4" w:space="0" w:color="auto"/>
            <w:left w:val="single" w:sz="4" w:space="0" w:color="auto"/>
            <w:bottom w:val="single" w:sz="4" w:space="0" w:color="auto"/>
            <w:right w:val="single" w:sz="4" w:space="0" w:color="auto"/>
          </w:tcBorders>
        </w:tcPr>
        <w:p w14:paraId="21D851C0" w14:textId="3B6C5285" w:rsidR="004B4AE3" w:rsidRPr="00AF5701" w:rsidRDefault="00166CDC" w:rsidP="004B4AE3">
          <w:pPr>
            <w:pStyle w:val="Fuzeile"/>
            <w:jc w:val="center"/>
            <w:rPr>
              <w:rFonts w:cs="Arial"/>
              <w:sz w:val="16"/>
            </w:rPr>
          </w:pPr>
          <w:r>
            <w:rPr>
              <w:rFonts w:cs="Arial"/>
              <w:sz w:val="16"/>
            </w:rPr>
            <w:t>042</w:t>
          </w:r>
          <w:r w:rsidR="004B4AE3">
            <w:rPr>
              <w:rFonts w:cs="Arial"/>
              <w:sz w:val="16"/>
            </w:rPr>
            <w:t>.0</w:t>
          </w:r>
          <w:r w:rsidR="00DF15DB">
            <w:rPr>
              <w:rFonts w:cs="Arial"/>
              <w:sz w:val="16"/>
            </w:rPr>
            <w:t>1</w:t>
          </w:r>
          <w:r w:rsidR="004B4AE3">
            <w:rPr>
              <w:rFonts w:cs="Arial"/>
              <w:sz w:val="16"/>
            </w:rPr>
            <w:t xml:space="preserve"> 0</w:t>
          </w:r>
          <w:r w:rsidR="00DF15DB">
            <w:rPr>
              <w:rFonts w:cs="Arial"/>
              <w:sz w:val="16"/>
            </w:rPr>
            <w:t>8</w:t>
          </w:r>
          <w:r w:rsidR="004B4AE3">
            <w:rPr>
              <w:rFonts w:cs="Arial"/>
              <w:sz w:val="16"/>
            </w:rPr>
            <w:t>/20</w:t>
          </w:r>
          <w:r w:rsidR="00DF15DB">
            <w:rPr>
              <w:rFonts w:cs="Arial"/>
              <w:sz w:val="16"/>
            </w:rPr>
            <w:t>25</w:t>
          </w:r>
        </w:p>
      </w:tc>
      <w:tc>
        <w:tcPr>
          <w:tcW w:w="850" w:type="dxa"/>
          <w:tcBorders>
            <w:top w:val="single" w:sz="4" w:space="0" w:color="auto"/>
            <w:left w:val="nil"/>
          </w:tcBorders>
        </w:tcPr>
        <w:p w14:paraId="02C4E781" w14:textId="77777777" w:rsidR="004B4AE3" w:rsidRPr="00D46377" w:rsidRDefault="004B4AE3" w:rsidP="004B4AE3">
          <w:pPr>
            <w:pStyle w:val="Fuzeile"/>
            <w:rPr>
              <w:rFonts w:cs="Arial"/>
            </w:rPr>
          </w:pPr>
          <w:r w:rsidRPr="00D46377">
            <w:rPr>
              <w:rFonts w:cs="Arial"/>
            </w:rPr>
            <w:fldChar w:fldCharType="begin"/>
          </w:r>
          <w:r w:rsidRPr="00D46377">
            <w:rPr>
              <w:rFonts w:cs="Arial"/>
            </w:rPr>
            <w:instrText xml:space="preserve"> PAGE  \* MERGEFORMAT </w:instrText>
          </w:r>
          <w:r w:rsidRPr="00D46377">
            <w:rPr>
              <w:rFonts w:cs="Arial"/>
            </w:rPr>
            <w:fldChar w:fldCharType="separate"/>
          </w:r>
          <w:r w:rsidR="006226FC">
            <w:rPr>
              <w:rFonts w:cs="Arial"/>
              <w:noProof/>
            </w:rPr>
            <w:t>1</w:t>
          </w:r>
          <w:r w:rsidRPr="00D46377">
            <w:rPr>
              <w:rFonts w:cs="Arial"/>
            </w:rPr>
            <w:fldChar w:fldCharType="end"/>
          </w:r>
          <w:r w:rsidRPr="00D46377">
            <w:rPr>
              <w:rFonts w:cs="Arial"/>
            </w:rPr>
            <w:t>/</w:t>
          </w:r>
          <w:r w:rsidRPr="00D46377">
            <w:rPr>
              <w:rFonts w:cs="Arial"/>
            </w:rPr>
            <w:fldChar w:fldCharType="begin"/>
          </w:r>
          <w:r w:rsidRPr="00D46377">
            <w:rPr>
              <w:rFonts w:cs="Arial"/>
            </w:rPr>
            <w:instrText xml:space="preserve"> NUMPAGES  \* MERGEFORMAT </w:instrText>
          </w:r>
          <w:r w:rsidRPr="00D46377">
            <w:rPr>
              <w:rFonts w:cs="Arial"/>
            </w:rPr>
            <w:fldChar w:fldCharType="separate"/>
          </w:r>
          <w:r w:rsidR="006226FC">
            <w:rPr>
              <w:rFonts w:cs="Arial"/>
              <w:noProof/>
            </w:rPr>
            <w:t>4</w:t>
          </w:r>
          <w:r w:rsidRPr="00D46377">
            <w:rPr>
              <w:rFonts w:cs="Arial"/>
            </w:rPr>
            <w:fldChar w:fldCharType="end"/>
          </w:r>
        </w:p>
      </w:tc>
    </w:tr>
  </w:tbl>
  <w:p w14:paraId="40FEEBA4" w14:textId="77777777" w:rsidR="00474FC9" w:rsidRPr="00C8590F" w:rsidRDefault="00474FC9" w:rsidP="00C8590F">
    <w:pP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4" w:space="0" w:color="auto"/>
      </w:tblBorders>
      <w:tblLayout w:type="fixed"/>
      <w:tblCellMar>
        <w:left w:w="70" w:type="dxa"/>
        <w:right w:w="70" w:type="dxa"/>
      </w:tblCellMar>
      <w:tblLook w:val="0000" w:firstRow="0" w:lastRow="0" w:firstColumn="0" w:lastColumn="0" w:noHBand="0" w:noVBand="0"/>
    </w:tblPr>
    <w:tblGrid>
      <w:gridCol w:w="7513"/>
      <w:gridCol w:w="1276"/>
      <w:gridCol w:w="850"/>
    </w:tblGrid>
    <w:tr w:rsidR="007C0459" w:rsidRPr="007C0459" w14:paraId="1C6DAEFA" w14:textId="77777777" w:rsidTr="00564609">
      <w:trPr>
        <w:cantSplit/>
      </w:trPr>
      <w:tc>
        <w:tcPr>
          <w:tcW w:w="9639" w:type="dxa"/>
          <w:gridSpan w:val="3"/>
          <w:tcBorders>
            <w:top w:val="nil"/>
            <w:bottom w:val="single" w:sz="4" w:space="0" w:color="auto"/>
          </w:tcBorders>
          <w:vAlign w:val="center"/>
        </w:tcPr>
        <w:p w14:paraId="0B50237A" w14:textId="77777777" w:rsidR="007C0459" w:rsidRPr="00404DF0" w:rsidRDefault="007C0459" w:rsidP="007C0459">
          <w:pPr>
            <w:pStyle w:val="Fuzeile"/>
            <w:jc w:val="center"/>
            <w:rPr>
              <w:rFonts w:cs="Arial"/>
              <w:color w:val="808080"/>
              <w:sz w:val="15"/>
              <w:szCs w:val="15"/>
              <w:lang w:val="en-US"/>
            </w:rPr>
          </w:pPr>
          <w:r w:rsidRPr="00404DF0">
            <w:rPr>
              <w:rFonts w:cs="Arial"/>
              <w:color w:val="808080"/>
              <w:sz w:val="15"/>
              <w:szCs w:val="15"/>
              <w:lang w:val="en-US"/>
            </w:rPr>
            <w:t xml:space="preserve">Knoll GmbH &amp; Co KG </w:t>
          </w:r>
          <w:r w:rsidRPr="002E158A">
            <w:rPr>
              <w:rFonts w:cs="Arial"/>
              <w:color w:val="808080"/>
              <w:sz w:val="15"/>
              <w:szCs w:val="15"/>
            </w:rPr>
            <w:sym w:font="Symbol" w:char="F0D7"/>
          </w:r>
          <w:r w:rsidRPr="00404DF0">
            <w:rPr>
              <w:rFonts w:cs="Arial"/>
              <w:color w:val="808080"/>
              <w:sz w:val="15"/>
              <w:szCs w:val="15"/>
              <w:lang w:val="en-US"/>
            </w:rPr>
            <w:t xml:space="preserve"> Eichenallee 88 </w:t>
          </w:r>
          <w:r w:rsidRPr="002E158A">
            <w:rPr>
              <w:rFonts w:cs="Arial"/>
              <w:color w:val="808080"/>
              <w:sz w:val="15"/>
              <w:szCs w:val="15"/>
            </w:rPr>
            <w:sym w:font="Symbol" w:char="F0D7"/>
          </w:r>
          <w:r w:rsidRPr="00404DF0">
            <w:rPr>
              <w:rFonts w:cs="Arial"/>
              <w:color w:val="808080"/>
              <w:sz w:val="15"/>
              <w:szCs w:val="15"/>
              <w:lang w:val="en-US"/>
            </w:rPr>
            <w:t xml:space="preserve"> 49733 Haren (Ems) </w:t>
          </w:r>
          <w:r w:rsidRPr="002E158A">
            <w:rPr>
              <w:rFonts w:cs="Arial"/>
              <w:color w:val="808080"/>
              <w:sz w:val="15"/>
              <w:szCs w:val="15"/>
            </w:rPr>
            <w:sym w:font="Symbol" w:char="F0D7"/>
          </w:r>
          <w:r w:rsidRPr="00404DF0">
            <w:rPr>
              <w:rFonts w:cs="Arial"/>
              <w:color w:val="808080"/>
              <w:sz w:val="15"/>
              <w:szCs w:val="15"/>
              <w:lang w:val="en-US"/>
            </w:rPr>
            <w:t xml:space="preserve"> Tel.</w:t>
          </w:r>
          <w:r>
            <w:rPr>
              <w:rFonts w:cs="Arial"/>
              <w:color w:val="808080"/>
              <w:sz w:val="15"/>
              <w:szCs w:val="15"/>
              <w:lang w:val="en-US"/>
            </w:rPr>
            <w:t>:</w:t>
          </w:r>
          <w:r w:rsidRPr="00404DF0">
            <w:rPr>
              <w:rFonts w:cs="Arial"/>
              <w:color w:val="808080"/>
              <w:sz w:val="15"/>
              <w:szCs w:val="15"/>
              <w:lang w:val="en-US"/>
            </w:rPr>
            <w:t xml:space="preserve"> 05934 9304-0 </w:t>
          </w:r>
          <w:r w:rsidRPr="002E158A">
            <w:rPr>
              <w:rFonts w:cs="Arial"/>
              <w:color w:val="808080"/>
              <w:sz w:val="15"/>
              <w:szCs w:val="15"/>
            </w:rPr>
            <w:sym w:font="Symbol" w:char="F0D7"/>
          </w:r>
          <w:r w:rsidRPr="00404DF0">
            <w:rPr>
              <w:rFonts w:cs="Arial"/>
              <w:color w:val="808080"/>
              <w:sz w:val="15"/>
              <w:szCs w:val="15"/>
              <w:lang w:val="en-US"/>
            </w:rPr>
            <w:t xml:space="preserve"> Fax</w:t>
          </w:r>
          <w:r>
            <w:rPr>
              <w:rFonts w:cs="Arial"/>
              <w:color w:val="808080"/>
              <w:sz w:val="15"/>
              <w:szCs w:val="15"/>
              <w:lang w:val="en-US"/>
            </w:rPr>
            <w:t>:</w:t>
          </w:r>
          <w:r w:rsidRPr="00404DF0">
            <w:rPr>
              <w:rFonts w:cs="Arial"/>
              <w:color w:val="808080"/>
              <w:sz w:val="15"/>
              <w:szCs w:val="15"/>
              <w:lang w:val="en-US"/>
            </w:rPr>
            <w:t xml:space="preserve"> 05934 9304-60 </w:t>
          </w:r>
          <w:r w:rsidRPr="002E158A">
            <w:rPr>
              <w:rFonts w:cs="Arial"/>
              <w:color w:val="808080"/>
              <w:sz w:val="15"/>
              <w:szCs w:val="15"/>
            </w:rPr>
            <w:sym w:font="Symbol" w:char="F0D7"/>
          </w:r>
          <w:r w:rsidRPr="00404DF0">
            <w:rPr>
              <w:rFonts w:cs="Arial"/>
              <w:color w:val="808080"/>
              <w:sz w:val="15"/>
              <w:szCs w:val="15"/>
              <w:lang w:val="en-US"/>
            </w:rPr>
            <w:t xml:space="preserve"> Email</w:t>
          </w:r>
          <w:r>
            <w:rPr>
              <w:rFonts w:cs="Arial"/>
              <w:color w:val="808080"/>
              <w:sz w:val="15"/>
              <w:szCs w:val="15"/>
              <w:lang w:val="en-US"/>
            </w:rPr>
            <w:t>:</w:t>
          </w:r>
          <w:r w:rsidRPr="00404DF0">
            <w:rPr>
              <w:rFonts w:cs="Arial"/>
              <w:color w:val="808080"/>
              <w:sz w:val="15"/>
              <w:szCs w:val="15"/>
              <w:lang w:val="en-US"/>
            </w:rPr>
            <w:t xml:space="preserve"> info@knoll-haren.de</w:t>
          </w:r>
        </w:p>
      </w:tc>
    </w:tr>
    <w:tr w:rsidR="007C0459" w:rsidRPr="00AF5701" w14:paraId="0648736E" w14:textId="77777777" w:rsidTr="00564609">
      <w:trPr>
        <w:cantSplit/>
      </w:trPr>
      <w:tc>
        <w:tcPr>
          <w:tcW w:w="7513" w:type="dxa"/>
          <w:tcBorders>
            <w:top w:val="single" w:sz="4" w:space="0" w:color="auto"/>
            <w:right w:val="nil"/>
          </w:tcBorders>
          <w:vAlign w:val="center"/>
        </w:tcPr>
        <w:p w14:paraId="36DE7461" w14:textId="77777777" w:rsidR="007C0459" w:rsidRPr="00AF5701" w:rsidRDefault="007C0459" w:rsidP="007C0459">
          <w:pPr>
            <w:pStyle w:val="Fuzeile"/>
            <w:jc w:val="left"/>
            <w:rPr>
              <w:rFonts w:cs="Arial"/>
              <w:sz w:val="12"/>
            </w:rPr>
          </w:pPr>
          <w:r w:rsidRPr="00AF5701">
            <w:rPr>
              <w:rFonts w:cs="Arial"/>
              <w:sz w:val="12"/>
            </w:rPr>
            <w:t xml:space="preserve">Dateiname: </w:t>
          </w:r>
          <w:r w:rsidRPr="00AF5701">
            <w:rPr>
              <w:rFonts w:cs="Arial"/>
              <w:sz w:val="12"/>
              <w:szCs w:val="12"/>
            </w:rPr>
            <w:fldChar w:fldCharType="begin"/>
          </w:r>
          <w:r w:rsidRPr="00AF5701">
            <w:rPr>
              <w:rFonts w:cs="Arial"/>
              <w:sz w:val="12"/>
              <w:szCs w:val="12"/>
            </w:rPr>
            <w:instrText xml:space="preserve"> FILENAME  \* MERGEFORMAT </w:instrText>
          </w:r>
          <w:r w:rsidRPr="00AF5701">
            <w:rPr>
              <w:rFonts w:cs="Arial"/>
              <w:sz w:val="12"/>
              <w:szCs w:val="12"/>
            </w:rPr>
            <w:fldChar w:fldCharType="separate"/>
          </w:r>
          <w:r>
            <w:rPr>
              <w:rFonts w:cs="Arial"/>
              <w:noProof/>
              <w:sz w:val="12"/>
              <w:szCs w:val="12"/>
            </w:rPr>
            <w:t>042 Ergänzungsvereinbarung NU</w:t>
          </w:r>
          <w:r w:rsidRPr="00AF5701">
            <w:rPr>
              <w:rFonts w:cs="Arial"/>
              <w:sz w:val="12"/>
              <w:szCs w:val="12"/>
            </w:rPr>
            <w:fldChar w:fldCharType="end"/>
          </w:r>
        </w:p>
      </w:tc>
      <w:tc>
        <w:tcPr>
          <w:tcW w:w="1276" w:type="dxa"/>
          <w:tcBorders>
            <w:top w:val="single" w:sz="4" w:space="0" w:color="auto"/>
            <w:left w:val="single" w:sz="4" w:space="0" w:color="auto"/>
            <w:bottom w:val="single" w:sz="4" w:space="0" w:color="auto"/>
            <w:right w:val="single" w:sz="4" w:space="0" w:color="auto"/>
          </w:tcBorders>
        </w:tcPr>
        <w:p w14:paraId="0F2372A0" w14:textId="77777777" w:rsidR="007C0459" w:rsidRPr="00AF5701" w:rsidRDefault="007C0459" w:rsidP="007C0459">
          <w:pPr>
            <w:pStyle w:val="Fuzeile"/>
            <w:jc w:val="center"/>
            <w:rPr>
              <w:rFonts w:cs="Arial"/>
              <w:sz w:val="16"/>
            </w:rPr>
          </w:pPr>
          <w:r>
            <w:rPr>
              <w:rFonts w:cs="Arial"/>
              <w:sz w:val="16"/>
            </w:rPr>
            <w:t>042.00 01/2017</w:t>
          </w:r>
        </w:p>
      </w:tc>
      <w:tc>
        <w:tcPr>
          <w:tcW w:w="850" w:type="dxa"/>
          <w:tcBorders>
            <w:top w:val="single" w:sz="4" w:space="0" w:color="auto"/>
            <w:left w:val="nil"/>
          </w:tcBorders>
        </w:tcPr>
        <w:p w14:paraId="5DF11F3E" w14:textId="77777777" w:rsidR="007C0459" w:rsidRPr="00D46377" w:rsidRDefault="007C0459" w:rsidP="007C0459">
          <w:pPr>
            <w:pStyle w:val="Fuzeile"/>
            <w:rPr>
              <w:rFonts w:cs="Arial"/>
            </w:rPr>
          </w:pPr>
          <w:r w:rsidRPr="00D46377">
            <w:rPr>
              <w:rFonts w:cs="Arial"/>
            </w:rPr>
            <w:fldChar w:fldCharType="begin"/>
          </w:r>
          <w:r w:rsidRPr="00D46377">
            <w:rPr>
              <w:rFonts w:cs="Arial"/>
            </w:rPr>
            <w:instrText xml:space="preserve"> PAGE  \* MERGEFORMAT </w:instrText>
          </w:r>
          <w:r w:rsidRPr="00D46377">
            <w:rPr>
              <w:rFonts w:cs="Arial"/>
            </w:rPr>
            <w:fldChar w:fldCharType="separate"/>
          </w:r>
          <w:r>
            <w:rPr>
              <w:rFonts w:cs="Arial"/>
            </w:rPr>
            <w:t>1</w:t>
          </w:r>
          <w:r w:rsidRPr="00D46377">
            <w:rPr>
              <w:rFonts w:cs="Arial"/>
            </w:rPr>
            <w:fldChar w:fldCharType="end"/>
          </w:r>
          <w:r w:rsidRPr="00D46377">
            <w:rPr>
              <w:rFonts w:cs="Arial"/>
            </w:rPr>
            <w:t>/</w:t>
          </w:r>
          <w:r w:rsidRPr="00D46377">
            <w:rPr>
              <w:rFonts w:cs="Arial"/>
            </w:rPr>
            <w:fldChar w:fldCharType="begin"/>
          </w:r>
          <w:r w:rsidRPr="00D46377">
            <w:rPr>
              <w:rFonts w:cs="Arial"/>
            </w:rPr>
            <w:instrText xml:space="preserve"> NUMPAGES  \* MERGEFORMAT </w:instrText>
          </w:r>
          <w:r w:rsidRPr="00D46377">
            <w:rPr>
              <w:rFonts w:cs="Arial"/>
            </w:rPr>
            <w:fldChar w:fldCharType="separate"/>
          </w:r>
          <w:r>
            <w:rPr>
              <w:rFonts w:cs="Arial"/>
            </w:rPr>
            <w:t>4</w:t>
          </w:r>
          <w:r w:rsidRPr="00D46377">
            <w:rPr>
              <w:rFonts w:cs="Arial"/>
            </w:rPr>
            <w:fldChar w:fldCharType="end"/>
          </w:r>
        </w:p>
      </w:tc>
    </w:tr>
  </w:tbl>
  <w:p w14:paraId="145F8E5B" w14:textId="77777777" w:rsidR="007C0459" w:rsidRPr="007C0459" w:rsidRDefault="007C0459" w:rsidP="007C04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10CCA" w14:textId="77777777" w:rsidR="00FB0909" w:rsidRDefault="00FB0909">
      <w:pPr>
        <w:spacing w:line="240" w:lineRule="auto"/>
      </w:pPr>
      <w:r>
        <w:separator/>
      </w:r>
    </w:p>
  </w:footnote>
  <w:footnote w:type="continuationSeparator" w:id="0">
    <w:p w14:paraId="242F8093" w14:textId="77777777" w:rsidR="00FB0909" w:rsidRDefault="00FB09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6" w:space="0" w:color="auto"/>
      </w:tblBorders>
      <w:tblLayout w:type="fixed"/>
      <w:tblCellMar>
        <w:left w:w="71" w:type="dxa"/>
        <w:right w:w="71" w:type="dxa"/>
      </w:tblCellMar>
      <w:tblLook w:val="04A0" w:firstRow="1" w:lastRow="0" w:firstColumn="1" w:lastColumn="0" w:noHBand="0" w:noVBand="1"/>
    </w:tblPr>
    <w:tblGrid>
      <w:gridCol w:w="7088"/>
      <w:gridCol w:w="2551"/>
    </w:tblGrid>
    <w:tr w:rsidR="00B8202C" w14:paraId="5C3B2549" w14:textId="77777777" w:rsidTr="00373361">
      <w:trPr>
        <w:trHeight w:hRule="exact" w:val="993"/>
      </w:trPr>
      <w:tc>
        <w:tcPr>
          <w:tcW w:w="7088" w:type="dxa"/>
          <w:tcBorders>
            <w:top w:val="nil"/>
            <w:left w:val="nil"/>
            <w:bottom w:val="single" w:sz="6" w:space="0" w:color="auto"/>
            <w:right w:val="nil"/>
          </w:tcBorders>
          <w:vAlign w:val="center"/>
          <w:hideMark/>
        </w:tcPr>
        <w:p w14:paraId="1AB55C5A" w14:textId="3D168D13" w:rsidR="00B8202C" w:rsidRDefault="00B8202C" w:rsidP="00B8202C">
          <w:pPr>
            <w:pStyle w:val="Kopfzeile"/>
            <w:ind w:right="638"/>
            <w:rPr>
              <w:rFonts w:cs="Arial"/>
              <w:b/>
              <w:kern w:val="36"/>
              <w:sz w:val="28"/>
              <w:szCs w:val="28"/>
            </w:rPr>
          </w:pPr>
          <w:r>
            <w:rPr>
              <w:rFonts w:cs="Arial"/>
              <w:b/>
              <w:kern w:val="36"/>
              <w:sz w:val="32"/>
              <w:szCs w:val="28"/>
            </w:rPr>
            <w:t xml:space="preserve">Ergänzungsvereinbarung </w:t>
          </w:r>
          <w:r w:rsidR="00373361">
            <w:rPr>
              <w:rFonts w:cs="Arial"/>
              <w:b/>
              <w:kern w:val="36"/>
              <w:sz w:val="32"/>
              <w:szCs w:val="28"/>
            </w:rPr>
            <w:br/>
          </w:r>
          <w:r>
            <w:rPr>
              <w:rFonts w:cs="Arial"/>
              <w:b/>
              <w:kern w:val="36"/>
              <w:sz w:val="32"/>
              <w:szCs w:val="28"/>
            </w:rPr>
            <w:t>Nachunternehmer</w:t>
          </w:r>
          <w:r w:rsidR="00373361">
            <w:rPr>
              <w:rFonts w:cs="Arial"/>
              <w:b/>
              <w:kern w:val="36"/>
              <w:sz w:val="32"/>
              <w:szCs w:val="28"/>
            </w:rPr>
            <w:t xml:space="preserve"> (EVN)</w:t>
          </w:r>
        </w:p>
      </w:tc>
      <w:tc>
        <w:tcPr>
          <w:tcW w:w="2551" w:type="dxa"/>
          <w:tcBorders>
            <w:top w:val="nil"/>
            <w:left w:val="nil"/>
            <w:bottom w:val="single" w:sz="6" w:space="0" w:color="auto"/>
            <w:right w:val="nil"/>
          </w:tcBorders>
          <w:vAlign w:val="center"/>
          <w:hideMark/>
        </w:tcPr>
        <w:p w14:paraId="3AA4B832" w14:textId="6F458CE6" w:rsidR="00B8202C" w:rsidRDefault="007C0459" w:rsidP="00B8202C">
          <w:pPr>
            <w:pStyle w:val="Kopfzeile"/>
            <w:jc w:val="right"/>
          </w:pPr>
          <w:r>
            <w:rPr>
              <w:noProof/>
            </w:rPr>
            <w:drawing>
              <wp:inline distT="0" distB="0" distL="0" distR="0" wp14:anchorId="5A3B4D03" wp14:editId="300656DD">
                <wp:extent cx="1473200" cy="451456"/>
                <wp:effectExtent l="0" t="0" r="0"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1394" cy="457031"/>
                        </a:xfrm>
                        <a:prstGeom prst="rect">
                          <a:avLst/>
                        </a:prstGeom>
                        <a:noFill/>
                        <a:ln>
                          <a:noFill/>
                        </a:ln>
                      </pic:spPr>
                    </pic:pic>
                  </a:graphicData>
                </a:graphic>
              </wp:inline>
            </w:drawing>
          </w:r>
        </w:p>
      </w:tc>
    </w:tr>
  </w:tbl>
  <w:p w14:paraId="6A56B606" w14:textId="77777777" w:rsidR="00474FC9" w:rsidRPr="008D737E" w:rsidRDefault="00474FC9" w:rsidP="00474FC9">
    <w:pPr>
      <w:pStyle w:val="Kopfzeile"/>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6" w:space="0" w:color="auto"/>
      </w:tblBorders>
      <w:tblLayout w:type="fixed"/>
      <w:tblCellMar>
        <w:left w:w="71" w:type="dxa"/>
        <w:right w:w="71" w:type="dxa"/>
      </w:tblCellMar>
      <w:tblLook w:val="04A0" w:firstRow="1" w:lastRow="0" w:firstColumn="1" w:lastColumn="0" w:noHBand="0" w:noVBand="1"/>
    </w:tblPr>
    <w:tblGrid>
      <w:gridCol w:w="6663"/>
      <w:gridCol w:w="2976"/>
    </w:tblGrid>
    <w:tr w:rsidR="007C0459" w14:paraId="1B0B07B6" w14:textId="77777777" w:rsidTr="00564609">
      <w:trPr>
        <w:trHeight w:hRule="exact" w:val="993"/>
      </w:trPr>
      <w:tc>
        <w:tcPr>
          <w:tcW w:w="6663" w:type="dxa"/>
          <w:tcBorders>
            <w:top w:val="nil"/>
            <w:left w:val="nil"/>
            <w:bottom w:val="single" w:sz="6" w:space="0" w:color="auto"/>
            <w:right w:val="nil"/>
          </w:tcBorders>
          <w:vAlign w:val="center"/>
          <w:hideMark/>
        </w:tcPr>
        <w:p w14:paraId="3747A85E" w14:textId="77777777" w:rsidR="007C0459" w:rsidRDefault="007C0459" w:rsidP="007C0459">
          <w:pPr>
            <w:pStyle w:val="Kopfzeile"/>
            <w:ind w:right="638"/>
            <w:rPr>
              <w:rFonts w:cs="Arial"/>
              <w:b/>
              <w:kern w:val="36"/>
              <w:sz w:val="28"/>
              <w:szCs w:val="28"/>
            </w:rPr>
          </w:pPr>
          <w:r>
            <w:rPr>
              <w:rFonts w:cs="Arial"/>
              <w:b/>
              <w:kern w:val="36"/>
              <w:sz w:val="32"/>
              <w:szCs w:val="28"/>
            </w:rPr>
            <w:t xml:space="preserve">Ergänzungsvereinbarung beim </w:t>
          </w:r>
          <w:r>
            <w:rPr>
              <w:rFonts w:cs="Arial"/>
              <w:b/>
              <w:kern w:val="36"/>
              <w:sz w:val="32"/>
              <w:szCs w:val="28"/>
            </w:rPr>
            <w:br/>
            <w:t>Einsatz deutscher Nachunternehmer</w:t>
          </w:r>
        </w:p>
      </w:tc>
      <w:tc>
        <w:tcPr>
          <w:tcW w:w="2976" w:type="dxa"/>
          <w:tcBorders>
            <w:top w:val="nil"/>
            <w:left w:val="nil"/>
            <w:bottom w:val="single" w:sz="6" w:space="0" w:color="auto"/>
            <w:right w:val="nil"/>
          </w:tcBorders>
          <w:vAlign w:val="center"/>
          <w:hideMark/>
        </w:tcPr>
        <w:p w14:paraId="5313009A" w14:textId="77777777" w:rsidR="007C0459" w:rsidRDefault="007C0459" w:rsidP="007C0459">
          <w:pPr>
            <w:pStyle w:val="Kopfzeile"/>
            <w:jc w:val="right"/>
          </w:pPr>
          <w:r>
            <w:rPr>
              <w:noProof/>
            </w:rPr>
            <w:drawing>
              <wp:inline distT="0" distB="0" distL="0" distR="0" wp14:anchorId="0418C2DD" wp14:editId="44F84EAF">
                <wp:extent cx="1473200" cy="451456"/>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1394" cy="457031"/>
                        </a:xfrm>
                        <a:prstGeom prst="rect">
                          <a:avLst/>
                        </a:prstGeom>
                        <a:noFill/>
                        <a:ln>
                          <a:noFill/>
                        </a:ln>
                      </pic:spPr>
                    </pic:pic>
                  </a:graphicData>
                </a:graphic>
              </wp:inline>
            </w:drawing>
          </w:r>
        </w:p>
      </w:tc>
    </w:tr>
  </w:tbl>
  <w:p w14:paraId="5924B052" w14:textId="77777777" w:rsidR="007C0459" w:rsidRPr="007C0459" w:rsidRDefault="007C0459" w:rsidP="007C04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90424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310B09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6A8C08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8A6B5D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8A63FC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4E950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C6B2A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D6B4A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AC6DE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9AC7EA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0D8503E"/>
    <w:multiLevelType w:val="hybridMultilevel"/>
    <w:tmpl w:val="C578429E"/>
    <w:lvl w:ilvl="0" w:tplc="E8E06BF2">
      <w:start w:val="1"/>
      <w:numFmt w:val="lowerLetter"/>
      <w:lvlText w:val="%1)"/>
      <w:lvlJc w:val="left"/>
      <w:pPr>
        <w:ind w:left="972" w:hanging="405"/>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1" w15:restartNumberingAfterBreak="0">
    <w:nsid w:val="37BC7832"/>
    <w:multiLevelType w:val="hybridMultilevel"/>
    <w:tmpl w:val="AEC65EFE"/>
    <w:lvl w:ilvl="0" w:tplc="04070017">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2" w15:restartNumberingAfterBreak="0">
    <w:nsid w:val="6C6B0321"/>
    <w:multiLevelType w:val="multilevel"/>
    <w:tmpl w:val="62B6497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783A26A4"/>
    <w:multiLevelType w:val="hybridMultilevel"/>
    <w:tmpl w:val="3BBCF924"/>
    <w:lvl w:ilvl="0" w:tplc="04070017">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num w:numId="1" w16cid:durableId="112525611">
    <w:abstractNumId w:val="12"/>
  </w:num>
  <w:num w:numId="2" w16cid:durableId="531958758">
    <w:abstractNumId w:val="12"/>
  </w:num>
  <w:num w:numId="3" w16cid:durableId="601302736">
    <w:abstractNumId w:val="12"/>
  </w:num>
  <w:num w:numId="4" w16cid:durableId="512038573">
    <w:abstractNumId w:val="12"/>
  </w:num>
  <w:num w:numId="5" w16cid:durableId="264853168">
    <w:abstractNumId w:val="11"/>
  </w:num>
  <w:num w:numId="6" w16cid:durableId="698891170">
    <w:abstractNumId w:val="10"/>
  </w:num>
  <w:num w:numId="7" w16cid:durableId="880215491">
    <w:abstractNumId w:val="13"/>
  </w:num>
  <w:num w:numId="8" w16cid:durableId="599334949">
    <w:abstractNumId w:val="9"/>
  </w:num>
  <w:num w:numId="9" w16cid:durableId="1150093202">
    <w:abstractNumId w:val="7"/>
  </w:num>
  <w:num w:numId="10" w16cid:durableId="162402484">
    <w:abstractNumId w:val="6"/>
  </w:num>
  <w:num w:numId="11" w16cid:durableId="1195121965">
    <w:abstractNumId w:val="5"/>
  </w:num>
  <w:num w:numId="12" w16cid:durableId="1179925976">
    <w:abstractNumId w:val="4"/>
  </w:num>
  <w:num w:numId="13" w16cid:durableId="828207414">
    <w:abstractNumId w:val="8"/>
  </w:num>
  <w:num w:numId="14" w16cid:durableId="1515000984">
    <w:abstractNumId w:val="3"/>
  </w:num>
  <w:num w:numId="15" w16cid:durableId="1842816535">
    <w:abstractNumId w:val="2"/>
  </w:num>
  <w:num w:numId="16" w16cid:durableId="1009259844">
    <w:abstractNumId w:val="1"/>
  </w:num>
  <w:num w:numId="17" w16cid:durableId="1855222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34A487C-B419-4046-8EB4-7B49D5EC2C12}"/>
    <w:docVar w:name="dgnword-eventsink" w:val="234453448"/>
    <w:docVar w:name="DocumentNr" w:val="502113.1"/>
  </w:docVars>
  <w:rsids>
    <w:rsidRoot w:val="00474FC9"/>
    <w:rsid w:val="0005554A"/>
    <w:rsid w:val="0005670F"/>
    <w:rsid w:val="00092EA3"/>
    <w:rsid w:val="000A691A"/>
    <w:rsid w:val="000D48B3"/>
    <w:rsid w:val="000E741E"/>
    <w:rsid w:val="00127113"/>
    <w:rsid w:val="001469D2"/>
    <w:rsid w:val="00166CDC"/>
    <w:rsid w:val="00190092"/>
    <w:rsid w:val="001A7E9F"/>
    <w:rsid w:val="002E20AB"/>
    <w:rsid w:val="003056BF"/>
    <w:rsid w:val="00373361"/>
    <w:rsid w:val="003A5F80"/>
    <w:rsid w:val="003E6C24"/>
    <w:rsid w:val="00405389"/>
    <w:rsid w:val="0040603C"/>
    <w:rsid w:val="00426B43"/>
    <w:rsid w:val="00443361"/>
    <w:rsid w:val="00474FC9"/>
    <w:rsid w:val="004B4AE3"/>
    <w:rsid w:val="004D40D1"/>
    <w:rsid w:val="0056230B"/>
    <w:rsid w:val="005D049C"/>
    <w:rsid w:val="005F0E88"/>
    <w:rsid w:val="0062223F"/>
    <w:rsid w:val="006226FC"/>
    <w:rsid w:val="006365A9"/>
    <w:rsid w:val="006D0AD9"/>
    <w:rsid w:val="007671D4"/>
    <w:rsid w:val="007A297D"/>
    <w:rsid w:val="007C0459"/>
    <w:rsid w:val="007D2B32"/>
    <w:rsid w:val="007D608E"/>
    <w:rsid w:val="007E4BDF"/>
    <w:rsid w:val="00865A1A"/>
    <w:rsid w:val="009013E6"/>
    <w:rsid w:val="00946C1A"/>
    <w:rsid w:val="009472C0"/>
    <w:rsid w:val="009616EA"/>
    <w:rsid w:val="0098543F"/>
    <w:rsid w:val="00A43C0A"/>
    <w:rsid w:val="00A605C2"/>
    <w:rsid w:val="00A75F25"/>
    <w:rsid w:val="00A93120"/>
    <w:rsid w:val="00AA0FC0"/>
    <w:rsid w:val="00AD50B0"/>
    <w:rsid w:val="00AD7CA4"/>
    <w:rsid w:val="00AF71E9"/>
    <w:rsid w:val="00B76E6C"/>
    <w:rsid w:val="00B8202C"/>
    <w:rsid w:val="00B977B4"/>
    <w:rsid w:val="00BB046A"/>
    <w:rsid w:val="00C70320"/>
    <w:rsid w:val="00C8590F"/>
    <w:rsid w:val="00CC4C28"/>
    <w:rsid w:val="00CF0714"/>
    <w:rsid w:val="00D064BE"/>
    <w:rsid w:val="00D56AB6"/>
    <w:rsid w:val="00D67D9A"/>
    <w:rsid w:val="00DF15DB"/>
    <w:rsid w:val="00E548A5"/>
    <w:rsid w:val="00E66C73"/>
    <w:rsid w:val="00E70C83"/>
    <w:rsid w:val="00E819EB"/>
    <w:rsid w:val="00EC3D3B"/>
    <w:rsid w:val="00F66085"/>
    <w:rsid w:val="00F73DF2"/>
    <w:rsid w:val="00F760A7"/>
    <w:rsid w:val="00FA51A1"/>
    <w:rsid w:val="00FB09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DE503"/>
  <w15:docId w15:val="{FE4CEFA0-3F93-4DE7-93FE-0B3593BC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6E6C"/>
    <w:pPr>
      <w:spacing w:line="240" w:lineRule="atLeast"/>
    </w:pPr>
    <w:rPr>
      <w:rFonts w:ascii="Arial" w:eastAsia="Times New Roman" w:hAnsi="Arial"/>
    </w:rPr>
  </w:style>
  <w:style w:type="paragraph" w:styleId="berschrift1">
    <w:name w:val="heading 1"/>
    <w:basedOn w:val="Standard"/>
    <w:next w:val="Standard"/>
    <w:link w:val="berschrift1Zchn"/>
    <w:qFormat/>
    <w:rsid w:val="00865A1A"/>
    <w:pPr>
      <w:keepNext/>
      <w:keepLines/>
      <w:numPr>
        <w:numId w:val="4"/>
      </w:numPr>
      <w:spacing w:before="100" w:after="80"/>
      <w:ind w:left="567" w:hanging="567"/>
      <w:outlineLvl w:val="0"/>
    </w:pPr>
    <w:rPr>
      <w:b/>
    </w:rPr>
  </w:style>
  <w:style w:type="paragraph" w:styleId="berschrift2">
    <w:name w:val="heading 2"/>
    <w:basedOn w:val="Standard"/>
    <w:next w:val="Standard"/>
    <w:link w:val="berschrift2Zchn"/>
    <w:qFormat/>
    <w:rsid w:val="00C8590F"/>
    <w:pPr>
      <w:keepNext/>
      <w:numPr>
        <w:ilvl w:val="1"/>
        <w:numId w:val="4"/>
      </w:numPr>
      <w:spacing w:before="20" w:after="80" w:line="240" w:lineRule="auto"/>
      <w:jc w:val="both"/>
      <w:outlineLvl w:val="1"/>
    </w:pPr>
  </w:style>
  <w:style w:type="paragraph" w:styleId="berschrift3">
    <w:name w:val="heading 3"/>
    <w:basedOn w:val="Standard"/>
    <w:next w:val="Standardeinzug"/>
    <w:link w:val="berschrift3Zchn"/>
    <w:qFormat/>
    <w:rsid w:val="00865A1A"/>
    <w:pPr>
      <w:numPr>
        <w:ilvl w:val="2"/>
        <w:numId w:val="4"/>
      </w:numPr>
      <w:spacing w:after="120" w:line="240" w:lineRule="auto"/>
      <w:jc w:val="both"/>
      <w:outlineLvl w:val="2"/>
    </w:pPr>
    <w:rPr>
      <w:sz w:val="18"/>
    </w:rPr>
  </w:style>
  <w:style w:type="paragraph" w:styleId="berschrift4">
    <w:name w:val="heading 4"/>
    <w:basedOn w:val="Standard"/>
    <w:next w:val="Standard"/>
    <w:link w:val="berschrift4Zchn"/>
    <w:qFormat/>
    <w:rsid w:val="00474FC9"/>
    <w:pPr>
      <w:keepNext/>
      <w:numPr>
        <w:ilvl w:val="3"/>
        <w:numId w:val="4"/>
      </w:numPr>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qFormat/>
    <w:rsid w:val="00474FC9"/>
    <w:pPr>
      <w:numPr>
        <w:ilvl w:val="4"/>
        <w:numId w:val="4"/>
      </w:numPr>
      <w:spacing w:before="240" w:after="60"/>
      <w:outlineLvl w:val="4"/>
    </w:pPr>
    <w:rPr>
      <w:b/>
      <w:bCs/>
      <w:i/>
      <w:iCs/>
      <w:sz w:val="26"/>
      <w:szCs w:val="26"/>
    </w:rPr>
  </w:style>
  <w:style w:type="paragraph" w:styleId="berschrift6">
    <w:name w:val="heading 6"/>
    <w:basedOn w:val="Standard"/>
    <w:next w:val="Standard"/>
    <w:link w:val="berschrift6Zchn"/>
    <w:qFormat/>
    <w:rsid w:val="00474FC9"/>
    <w:pPr>
      <w:numPr>
        <w:ilvl w:val="5"/>
        <w:numId w:val="4"/>
      </w:numPr>
      <w:spacing w:before="240" w:after="60"/>
      <w:outlineLvl w:val="5"/>
    </w:pPr>
    <w:rPr>
      <w:rFonts w:ascii="Times New Roman" w:hAnsi="Times New Roman"/>
      <w:b/>
      <w:bCs/>
    </w:rPr>
  </w:style>
  <w:style w:type="paragraph" w:styleId="berschrift7">
    <w:name w:val="heading 7"/>
    <w:basedOn w:val="Standard"/>
    <w:next w:val="Standard"/>
    <w:link w:val="berschrift7Zchn"/>
    <w:qFormat/>
    <w:rsid w:val="00474FC9"/>
    <w:pPr>
      <w:numPr>
        <w:ilvl w:val="6"/>
        <w:numId w:val="4"/>
      </w:numPr>
      <w:spacing w:before="240" w:after="60"/>
      <w:outlineLvl w:val="6"/>
    </w:pPr>
    <w:rPr>
      <w:rFonts w:ascii="Times New Roman" w:hAnsi="Times New Roman"/>
      <w:sz w:val="24"/>
      <w:szCs w:val="24"/>
    </w:rPr>
  </w:style>
  <w:style w:type="paragraph" w:styleId="berschrift8">
    <w:name w:val="heading 8"/>
    <w:basedOn w:val="Standard"/>
    <w:next w:val="Standard"/>
    <w:link w:val="berschrift8Zchn"/>
    <w:qFormat/>
    <w:rsid w:val="00474FC9"/>
    <w:pPr>
      <w:numPr>
        <w:ilvl w:val="7"/>
        <w:numId w:val="4"/>
      </w:numPr>
      <w:spacing w:before="240" w:after="60"/>
      <w:outlineLvl w:val="7"/>
    </w:pPr>
    <w:rPr>
      <w:rFonts w:ascii="Times New Roman" w:hAnsi="Times New Roman"/>
      <w:i/>
      <w:iCs/>
      <w:sz w:val="24"/>
      <w:szCs w:val="24"/>
    </w:rPr>
  </w:style>
  <w:style w:type="paragraph" w:styleId="berschrift9">
    <w:name w:val="heading 9"/>
    <w:basedOn w:val="Standard"/>
    <w:next w:val="Standard"/>
    <w:link w:val="berschrift9Zchn"/>
    <w:qFormat/>
    <w:rsid w:val="00474FC9"/>
    <w:pPr>
      <w:numPr>
        <w:ilvl w:val="8"/>
        <w:numId w:val="4"/>
      </w:numPr>
      <w:spacing w:before="240" w:after="60"/>
      <w:outlineLvl w:val="8"/>
    </w:pPr>
    <w:rPr>
      <w:rFonts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865A1A"/>
    <w:rPr>
      <w:rFonts w:ascii="Arial" w:eastAsia="Times New Roman" w:hAnsi="Arial"/>
      <w:b/>
      <w:sz w:val="22"/>
    </w:rPr>
  </w:style>
  <w:style w:type="character" w:customStyle="1" w:styleId="berschrift2Zchn">
    <w:name w:val="Überschrift 2 Zchn"/>
    <w:link w:val="berschrift2"/>
    <w:rsid w:val="00C8590F"/>
    <w:rPr>
      <w:rFonts w:ascii="Arial" w:eastAsia="Times New Roman" w:hAnsi="Arial"/>
      <w:sz w:val="22"/>
    </w:rPr>
  </w:style>
  <w:style w:type="character" w:customStyle="1" w:styleId="berschrift3Zchn">
    <w:name w:val="Überschrift 3 Zchn"/>
    <w:link w:val="berschrift3"/>
    <w:rsid w:val="00474FC9"/>
    <w:rPr>
      <w:rFonts w:ascii="Arial" w:eastAsia="Times New Roman" w:hAnsi="Arial"/>
      <w:sz w:val="18"/>
    </w:rPr>
  </w:style>
  <w:style w:type="character" w:customStyle="1" w:styleId="berschrift4Zchn">
    <w:name w:val="Überschrift 4 Zchn"/>
    <w:link w:val="berschrift4"/>
    <w:rsid w:val="00474FC9"/>
    <w:rPr>
      <w:rFonts w:ascii="Times New Roman" w:eastAsia="Times New Roman" w:hAnsi="Times New Roman"/>
      <w:b/>
      <w:bCs/>
      <w:sz w:val="28"/>
      <w:szCs w:val="28"/>
    </w:rPr>
  </w:style>
  <w:style w:type="character" w:customStyle="1" w:styleId="berschrift5Zchn">
    <w:name w:val="Überschrift 5 Zchn"/>
    <w:link w:val="berschrift5"/>
    <w:rsid w:val="00474FC9"/>
    <w:rPr>
      <w:rFonts w:ascii="Arial" w:eastAsia="Times New Roman" w:hAnsi="Arial"/>
      <w:b/>
      <w:bCs/>
      <w:i/>
      <w:iCs/>
      <w:sz w:val="26"/>
      <w:szCs w:val="26"/>
    </w:rPr>
  </w:style>
  <w:style w:type="character" w:customStyle="1" w:styleId="berschrift6Zchn">
    <w:name w:val="Überschrift 6 Zchn"/>
    <w:link w:val="berschrift6"/>
    <w:rsid w:val="00474FC9"/>
    <w:rPr>
      <w:rFonts w:ascii="Times New Roman" w:eastAsia="Times New Roman" w:hAnsi="Times New Roman"/>
      <w:b/>
      <w:bCs/>
      <w:szCs w:val="22"/>
    </w:rPr>
  </w:style>
  <w:style w:type="character" w:customStyle="1" w:styleId="berschrift7Zchn">
    <w:name w:val="Überschrift 7 Zchn"/>
    <w:link w:val="berschrift7"/>
    <w:rsid w:val="00474FC9"/>
    <w:rPr>
      <w:rFonts w:ascii="Times New Roman" w:eastAsia="Times New Roman" w:hAnsi="Times New Roman"/>
      <w:sz w:val="24"/>
      <w:szCs w:val="24"/>
    </w:rPr>
  </w:style>
  <w:style w:type="character" w:customStyle="1" w:styleId="berschrift8Zchn">
    <w:name w:val="Überschrift 8 Zchn"/>
    <w:link w:val="berschrift8"/>
    <w:rsid w:val="00474FC9"/>
    <w:rPr>
      <w:rFonts w:ascii="Times New Roman" w:eastAsia="Times New Roman" w:hAnsi="Times New Roman"/>
      <w:i/>
      <w:iCs/>
      <w:sz w:val="24"/>
      <w:szCs w:val="24"/>
    </w:rPr>
  </w:style>
  <w:style w:type="character" w:customStyle="1" w:styleId="berschrift9Zchn">
    <w:name w:val="Überschrift 9 Zchn"/>
    <w:link w:val="berschrift9"/>
    <w:rsid w:val="00474FC9"/>
    <w:rPr>
      <w:rFonts w:ascii="Arial" w:eastAsia="Times New Roman" w:hAnsi="Arial" w:cs="Arial"/>
      <w:szCs w:val="22"/>
    </w:rPr>
  </w:style>
  <w:style w:type="paragraph" w:styleId="Fuzeile">
    <w:name w:val="footer"/>
    <w:basedOn w:val="Standard"/>
    <w:link w:val="FuzeileZchn"/>
    <w:rsid w:val="00474FC9"/>
    <w:pPr>
      <w:tabs>
        <w:tab w:val="left" w:pos="1843"/>
        <w:tab w:val="left" w:pos="2552"/>
        <w:tab w:val="left" w:pos="3261"/>
        <w:tab w:val="left" w:pos="3969"/>
        <w:tab w:val="center" w:pos="4320"/>
        <w:tab w:val="left" w:pos="4678"/>
        <w:tab w:val="left" w:pos="5387"/>
        <w:tab w:val="left" w:pos="6096"/>
        <w:tab w:val="left" w:pos="6804"/>
        <w:tab w:val="left" w:pos="7513"/>
        <w:tab w:val="left" w:pos="8222"/>
        <w:tab w:val="left" w:pos="8931"/>
      </w:tabs>
      <w:spacing w:line="240" w:lineRule="auto"/>
      <w:jc w:val="right"/>
    </w:pPr>
  </w:style>
  <w:style w:type="character" w:customStyle="1" w:styleId="FuzeileZchn">
    <w:name w:val="Fußzeile Zchn"/>
    <w:link w:val="Fuzeile"/>
    <w:rsid w:val="00474FC9"/>
    <w:rPr>
      <w:rFonts w:ascii="Arial" w:eastAsia="Times New Roman" w:hAnsi="Arial"/>
    </w:rPr>
  </w:style>
  <w:style w:type="paragraph" w:styleId="Kopfzeile">
    <w:name w:val="header"/>
    <w:basedOn w:val="Standard"/>
    <w:link w:val="KopfzeileZchn"/>
    <w:rsid w:val="00474FC9"/>
    <w:pPr>
      <w:tabs>
        <w:tab w:val="center" w:pos="4819"/>
        <w:tab w:val="right" w:pos="9071"/>
      </w:tabs>
    </w:pPr>
  </w:style>
  <w:style w:type="character" w:customStyle="1" w:styleId="KopfzeileZchn">
    <w:name w:val="Kopfzeile Zchn"/>
    <w:link w:val="Kopfzeile"/>
    <w:rsid w:val="00474FC9"/>
    <w:rPr>
      <w:rFonts w:ascii="Arial" w:eastAsia="Times New Roman" w:hAnsi="Arial"/>
    </w:rPr>
  </w:style>
  <w:style w:type="paragraph" w:styleId="Standardeinzug">
    <w:name w:val="Normal Indent"/>
    <w:basedOn w:val="Standard"/>
    <w:uiPriority w:val="99"/>
    <w:semiHidden/>
    <w:unhideWhenUsed/>
    <w:rsid w:val="00474FC9"/>
    <w:pPr>
      <w:ind w:left="708"/>
    </w:pPr>
  </w:style>
  <w:style w:type="character" w:styleId="Kommentarzeichen">
    <w:name w:val="annotation reference"/>
    <w:uiPriority w:val="99"/>
    <w:semiHidden/>
    <w:unhideWhenUsed/>
    <w:rsid w:val="0005554A"/>
    <w:rPr>
      <w:sz w:val="16"/>
      <w:szCs w:val="16"/>
    </w:rPr>
  </w:style>
  <w:style w:type="paragraph" w:styleId="Kommentartext">
    <w:name w:val="annotation text"/>
    <w:basedOn w:val="Standard"/>
    <w:link w:val="KommentartextZchn"/>
    <w:uiPriority w:val="99"/>
    <w:semiHidden/>
    <w:unhideWhenUsed/>
    <w:rsid w:val="0005554A"/>
  </w:style>
  <w:style w:type="character" w:customStyle="1" w:styleId="KommentartextZchn">
    <w:name w:val="Kommentartext Zchn"/>
    <w:link w:val="Kommentartext"/>
    <w:uiPriority w:val="99"/>
    <w:semiHidden/>
    <w:rsid w:val="0005554A"/>
    <w:rPr>
      <w:lang w:eastAsia="en-US"/>
    </w:rPr>
  </w:style>
  <w:style w:type="paragraph" w:styleId="Kommentarthema">
    <w:name w:val="annotation subject"/>
    <w:basedOn w:val="Kommentartext"/>
    <w:next w:val="Kommentartext"/>
    <w:link w:val="KommentarthemaZchn"/>
    <w:uiPriority w:val="99"/>
    <w:semiHidden/>
    <w:unhideWhenUsed/>
    <w:rsid w:val="0005554A"/>
    <w:rPr>
      <w:b/>
      <w:bCs/>
    </w:rPr>
  </w:style>
  <w:style w:type="character" w:customStyle="1" w:styleId="KommentarthemaZchn">
    <w:name w:val="Kommentarthema Zchn"/>
    <w:link w:val="Kommentarthema"/>
    <w:uiPriority w:val="99"/>
    <w:semiHidden/>
    <w:rsid w:val="0005554A"/>
    <w:rPr>
      <w:b/>
      <w:bCs/>
      <w:lang w:eastAsia="en-US"/>
    </w:rPr>
  </w:style>
  <w:style w:type="paragraph" w:styleId="Sprechblasentext">
    <w:name w:val="Balloon Text"/>
    <w:basedOn w:val="Standard"/>
    <w:link w:val="SprechblasentextZchn"/>
    <w:uiPriority w:val="99"/>
    <w:semiHidden/>
    <w:unhideWhenUsed/>
    <w:rsid w:val="0005554A"/>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5554A"/>
    <w:rPr>
      <w:rFonts w:ascii="Tahoma" w:hAnsi="Tahoma" w:cs="Tahoma"/>
      <w:sz w:val="16"/>
      <w:szCs w:val="16"/>
      <w:lang w:eastAsia="en-US"/>
    </w:rPr>
  </w:style>
  <w:style w:type="table" w:styleId="Tabellenraster">
    <w:name w:val="Table Grid"/>
    <w:basedOn w:val="NormaleTabelle"/>
    <w:rsid w:val="00B8202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Standard"/>
    <w:qFormat/>
    <w:rsid w:val="00865A1A"/>
    <w:pPr>
      <w:tabs>
        <w:tab w:val="left" w:pos="454"/>
        <w:tab w:val="left" w:pos="794"/>
      </w:tabs>
      <w:spacing w:after="120" w:line="240" w:lineRule="auto"/>
      <w:ind w:left="567"/>
      <w:jc w:val="both"/>
    </w:pPr>
  </w:style>
  <w:style w:type="paragraph" w:customStyle="1" w:styleId="Tabellentext">
    <w:name w:val="Tabellentext"/>
    <w:basedOn w:val="Standard"/>
    <w:qFormat/>
    <w:rsid w:val="00B76E6C"/>
    <w:pPr>
      <w:spacing w:before="60" w:after="60" w:line="240" w:lineRule="auto"/>
    </w:pPr>
    <w:rPr>
      <w:rFonts w:eastAsia="Calibri" w:cs="Arial"/>
      <w:lang w:eastAsia="en-US" w:bidi="en-US"/>
    </w:rPr>
  </w:style>
  <w:style w:type="paragraph" w:styleId="Abbildungsverzeichnis">
    <w:name w:val="table of figures"/>
    <w:basedOn w:val="Standard"/>
    <w:next w:val="Standard"/>
    <w:uiPriority w:val="99"/>
    <w:semiHidden/>
    <w:unhideWhenUsed/>
    <w:rsid w:val="00C70320"/>
  </w:style>
  <w:style w:type="paragraph" w:styleId="Anrede">
    <w:name w:val="Salutation"/>
    <w:basedOn w:val="Standard"/>
    <w:next w:val="Standard"/>
    <w:link w:val="AnredeZchn"/>
    <w:uiPriority w:val="99"/>
    <w:semiHidden/>
    <w:unhideWhenUsed/>
    <w:rsid w:val="00C70320"/>
  </w:style>
  <w:style w:type="character" w:customStyle="1" w:styleId="AnredeZchn">
    <w:name w:val="Anrede Zchn"/>
    <w:basedOn w:val="Absatz-Standardschriftart"/>
    <w:link w:val="Anrede"/>
    <w:uiPriority w:val="99"/>
    <w:semiHidden/>
    <w:rsid w:val="00C70320"/>
    <w:rPr>
      <w:rFonts w:ascii="Arial" w:eastAsia="Times New Roman" w:hAnsi="Arial"/>
    </w:rPr>
  </w:style>
  <w:style w:type="paragraph" w:styleId="Aufzhlungszeichen">
    <w:name w:val="List Bullet"/>
    <w:basedOn w:val="Standard"/>
    <w:uiPriority w:val="99"/>
    <w:semiHidden/>
    <w:unhideWhenUsed/>
    <w:rsid w:val="00C70320"/>
    <w:pPr>
      <w:numPr>
        <w:numId w:val="8"/>
      </w:numPr>
      <w:contextualSpacing/>
    </w:pPr>
  </w:style>
  <w:style w:type="paragraph" w:styleId="Aufzhlungszeichen2">
    <w:name w:val="List Bullet 2"/>
    <w:basedOn w:val="Standard"/>
    <w:uiPriority w:val="99"/>
    <w:semiHidden/>
    <w:unhideWhenUsed/>
    <w:rsid w:val="00C70320"/>
    <w:pPr>
      <w:numPr>
        <w:numId w:val="9"/>
      </w:numPr>
      <w:contextualSpacing/>
    </w:pPr>
  </w:style>
  <w:style w:type="paragraph" w:styleId="Aufzhlungszeichen3">
    <w:name w:val="List Bullet 3"/>
    <w:basedOn w:val="Standard"/>
    <w:uiPriority w:val="99"/>
    <w:semiHidden/>
    <w:unhideWhenUsed/>
    <w:rsid w:val="00C70320"/>
    <w:pPr>
      <w:numPr>
        <w:numId w:val="10"/>
      </w:numPr>
      <w:contextualSpacing/>
    </w:pPr>
  </w:style>
  <w:style w:type="paragraph" w:styleId="Aufzhlungszeichen4">
    <w:name w:val="List Bullet 4"/>
    <w:basedOn w:val="Standard"/>
    <w:uiPriority w:val="99"/>
    <w:semiHidden/>
    <w:unhideWhenUsed/>
    <w:rsid w:val="00C70320"/>
    <w:pPr>
      <w:numPr>
        <w:numId w:val="11"/>
      </w:numPr>
      <w:contextualSpacing/>
    </w:pPr>
  </w:style>
  <w:style w:type="paragraph" w:styleId="Aufzhlungszeichen5">
    <w:name w:val="List Bullet 5"/>
    <w:basedOn w:val="Standard"/>
    <w:uiPriority w:val="99"/>
    <w:semiHidden/>
    <w:unhideWhenUsed/>
    <w:rsid w:val="00C70320"/>
    <w:pPr>
      <w:numPr>
        <w:numId w:val="12"/>
      </w:numPr>
      <w:contextualSpacing/>
    </w:pPr>
  </w:style>
  <w:style w:type="paragraph" w:styleId="Beschriftung">
    <w:name w:val="caption"/>
    <w:basedOn w:val="Standard"/>
    <w:next w:val="Standard"/>
    <w:uiPriority w:val="35"/>
    <w:semiHidden/>
    <w:unhideWhenUsed/>
    <w:qFormat/>
    <w:rsid w:val="00C70320"/>
    <w:pPr>
      <w:spacing w:after="200" w:line="240" w:lineRule="auto"/>
    </w:pPr>
    <w:rPr>
      <w:i/>
      <w:iCs/>
      <w:color w:val="1F497D" w:themeColor="text2"/>
      <w:sz w:val="18"/>
      <w:szCs w:val="18"/>
    </w:rPr>
  </w:style>
  <w:style w:type="paragraph" w:styleId="Blocktext">
    <w:name w:val="Block Text"/>
    <w:basedOn w:val="Standard"/>
    <w:uiPriority w:val="99"/>
    <w:semiHidden/>
    <w:unhideWhenUsed/>
    <w:rsid w:val="00C7032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uiPriority w:val="99"/>
    <w:semiHidden/>
    <w:unhideWhenUsed/>
    <w:rsid w:val="00C70320"/>
  </w:style>
  <w:style w:type="character" w:customStyle="1" w:styleId="DatumZchn">
    <w:name w:val="Datum Zchn"/>
    <w:basedOn w:val="Absatz-Standardschriftart"/>
    <w:link w:val="Datum"/>
    <w:uiPriority w:val="99"/>
    <w:semiHidden/>
    <w:rsid w:val="00C70320"/>
    <w:rPr>
      <w:rFonts w:ascii="Arial" w:eastAsia="Times New Roman" w:hAnsi="Arial"/>
    </w:rPr>
  </w:style>
  <w:style w:type="paragraph" w:styleId="Dokumentstruktur">
    <w:name w:val="Document Map"/>
    <w:basedOn w:val="Standard"/>
    <w:link w:val="DokumentstrukturZchn"/>
    <w:uiPriority w:val="99"/>
    <w:semiHidden/>
    <w:unhideWhenUsed/>
    <w:rsid w:val="00C70320"/>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C70320"/>
    <w:rPr>
      <w:rFonts w:ascii="Segoe UI" w:eastAsia="Times New Roman" w:hAnsi="Segoe UI" w:cs="Segoe UI"/>
      <w:sz w:val="16"/>
      <w:szCs w:val="16"/>
    </w:rPr>
  </w:style>
  <w:style w:type="paragraph" w:styleId="E-Mail-Signatur">
    <w:name w:val="E-mail Signature"/>
    <w:basedOn w:val="Standard"/>
    <w:link w:val="E-Mail-SignaturZchn"/>
    <w:uiPriority w:val="99"/>
    <w:semiHidden/>
    <w:unhideWhenUsed/>
    <w:rsid w:val="00C70320"/>
    <w:pPr>
      <w:spacing w:line="240" w:lineRule="auto"/>
    </w:pPr>
  </w:style>
  <w:style w:type="character" w:customStyle="1" w:styleId="E-Mail-SignaturZchn">
    <w:name w:val="E-Mail-Signatur Zchn"/>
    <w:basedOn w:val="Absatz-Standardschriftart"/>
    <w:link w:val="E-Mail-Signatur"/>
    <w:uiPriority w:val="99"/>
    <w:semiHidden/>
    <w:rsid w:val="00C70320"/>
    <w:rPr>
      <w:rFonts w:ascii="Arial" w:eastAsia="Times New Roman" w:hAnsi="Arial"/>
    </w:rPr>
  </w:style>
  <w:style w:type="paragraph" w:styleId="Endnotentext">
    <w:name w:val="endnote text"/>
    <w:basedOn w:val="Standard"/>
    <w:link w:val="EndnotentextZchn"/>
    <w:uiPriority w:val="99"/>
    <w:semiHidden/>
    <w:unhideWhenUsed/>
    <w:rsid w:val="00C70320"/>
    <w:pPr>
      <w:spacing w:line="240" w:lineRule="auto"/>
    </w:pPr>
  </w:style>
  <w:style w:type="character" w:customStyle="1" w:styleId="EndnotentextZchn">
    <w:name w:val="Endnotentext Zchn"/>
    <w:basedOn w:val="Absatz-Standardschriftart"/>
    <w:link w:val="Endnotentext"/>
    <w:uiPriority w:val="99"/>
    <w:semiHidden/>
    <w:rsid w:val="00C70320"/>
    <w:rPr>
      <w:rFonts w:ascii="Arial" w:eastAsia="Times New Roman" w:hAnsi="Arial"/>
    </w:rPr>
  </w:style>
  <w:style w:type="paragraph" w:styleId="Fu-Endnotenberschrift">
    <w:name w:val="Note Heading"/>
    <w:basedOn w:val="Standard"/>
    <w:next w:val="Standard"/>
    <w:link w:val="Fu-EndnotenberschriftZchn"/>
    <w:uiPriority w:val="99"/>
    <w:semiHidden/>
    <w:unhideWhenUsed/>
    <w:rsid w:val="00C70320"/>
    <w:pPr>
      <w:spacing w:line="240" w:lineRule="auto"/>
    </w:pPr>
  </w:style>
  <w:style w:type="character" w:customStyle="1" w:styleId="Fu-EndnotenberschriftZchn">
    <w:name w:val="Fuß/-Endnotenüberschrift Zchn"/>
    <w:basedOn w:val="Absatz-Standardschriftart"/>
    <w:link w:val="Fu-Endnotenberschrift"/>
    <w:uiPriority w:val="99"/>
    <w:semiHidden/>
    <w:rsid w:val="00C70320"/>
    <w:rPr>
      <w:rFonts w:ascii="Arial" w:eastAsia="Times New Roman" w:hAnsi="Arial"/>
    </w:rPr>
  </w:style>
  <w:style w:type="paragraph" w:styleId="Funotentext">
    <w:name w:val="footnote text"/>
    <w:basedOn w:val="Standard"/>
    <w:link w:val="FunotentextZchn"/>
    <w:uiPriority w:val="99"/>
    <w:semiHidden/>
    <w:unhideWhenUsed/>
    <w:rsid w:val="00C70320"/>
    <w:pPr>
      <w:spacing w:line="240" w:lineRule="auto"/>
    </w:pPr>
  </w:style>
  <w:style w:type="character" w:customStyle="1" w:styleId="FunotentextZchn">
    <w:name w:val="Fußnotentext Zchn"/>
    <w:basedOn w:val="Absatz-Standardschriftart"/>
    <w:link w:val="Funotentext"/>
    <w:uiPriority w:val="99"/>
    <w:semiHidden/>
    <w:rsid w:val="00C70320"/>
    <w:rPr>
      <w:rFonts w:ascii="Arial" w:eastAsia="Times New Roman" w:hAnsi="Arial"/>
    </w:rPr>
  </w:style>
  <w:style w:type="paragraph" w:styleId="Gruformel">
    <w:name w:val="Closing"/>
    <w:basedOn w:val="Standard"/>
    <w:link w:val="GruformelZchn"/>
    <w:uiPriority w:val="99"/>
    <w:semiHidden/>
    <w:unhideWhenUsed/>
    <w:rsid w:val="00C70320"/>
    <w:pPr>
      <w:spacing w:line="240" w:lineRule="auto"/>
      <w:ind w:left="4252"/>
    </w:pPr>
  </w:style>
  <w:style w:type="character" w:customStyle="1" w:styleId="GruformelZchn">
    <w:name w:val="Grußformel Zchn"/>
    <w:basedOn w:val="Absatz-Standardschriftart"/>
    <w:link w:val="Gruformel"/>
    <w:uiPriority w:val="99"/>
    <w:semiHidden/>
    <w:rsid w:val="00C70320"/>
    <w:rPr>
      <w:rFonts w:ascii="Arial" w:eastAsia="Times New Roman" w:hAnsi="Arial"/>
    </w:rPr>
  </w:style>
  <w:style w:type="paragraph" w:styleId="HTMLAdresse">
    <w:name w:val="HTML Address"/>
    <w:basedOn w:val="Standard"/>
    <w:link w:val="HTMLAdresseZchn"/>
    <w:uiPriority w:val="99"/>
    <w:semiHidden/>
    <w:unhideWhenUsed/>
    <w:rsid w:val="00C70320"/>
    <w:pPr>
      <w:spacing w:line="240" w:lineRule="auto"/>
    </w:pPr>
    <w:rPr>
      <w:i/>
      <w:iCs/>
    </w:rPr>
  </w:style>
  <w:style w:type="character" w:customStyle="1" w:styleId="HTMLAdresseZchn">
    <w:name w:val="HTML Adresse Zchn"/>
    <w:basedOn w:val="Absatz-Standardschriftart"/>
    <w:link w:val="HTMLAdresse"/>
    <w:uiPriority w:val="99"/>
    <w:semiHidden/>
    <w:rsid w:val="00C70320"/>
    <w:rPr>
      <w:rFonts w:ascii="Arial" w:eastAsia="Times New Roman" w:hAnsi="Arial"/>
      <w:i/>
      <w:iCs/>
    </w:rPr>
  </w:style>
  <w:style w:type="paragraph" w:styleId="HTMLVorformatiert">
    <w:name w:val="HTML Preformatted"/>
    <w:basedOn w:val="Standard"/>
    <w:link w:val="HTMLVorformatiertZchn"/>
    <w:uiPriority w:val="99"/>
    <w:semiHidden/>
    <w:unhideWhenUsed/>
    <w:rsid w:val="00C70320"/>
    <w:pPr>
      <w:spacing w:line="240" w:lineRule="auto"/>
    </w:pPr>
    <w:rPr>
      <w:rFonts w:ascii="Consolas" w:hAnsi="Consolas" w:cs="Consolas"/>
    </w:rPr>
  </w:style>
  <w:style w:type="character" w:customStyle="1" w:styleId="HTMLVorformatiertZchn">
    <w:name w:val="HTML Vorformatiert Zchn"/>
    <w:basedOn w:val="Absatz-Standardschriftart"/>
    <w:link w:val="HTMLVorformatiert"/>
    <w:uiPriority w:val="99"/>
    <w:semiHidden/>
    <w:rsid w:val="00C70320"/>
    <w:rPr>
      <w:rFonts w:ascii="Consolas" w:eastAsia="Times New Roman" w:hAnsi="Consolas" w:cs="Consolas"/>
    </w:rPr>
  </w:style>
  <w:style w:type="paragraph" w:styleId="Index1">
    <w:name w:val="index 1"/>
    <w:basedOn w:val="Standard"/>
    <w:next w:val="Standard"/>
    <w:autoRedefine/>
    <w:uiPriority w:val="99"/>
    <w:semiHidden/>
    <w:unhideWhenUsed/>
    <w:rsid w:val="00C70320"/>
    <w:pPr>
      <w:spacing w:line="240" w:lineRule="auto"/>
      <w:ind w:left="200" w:hanging="200"/>
    </w:pPr>
  </w:style>
  <w:style w:type="paragraph" w:styleId="Index2">
    <w:name w:val="index 2"/>
    <w:basedOn w:val="Standard"/>
    <w:next w:val="Standard"/>
    <w:autoRedefine/>
    <w:uiPriority w:val="99"/>
    <w:semiHidden/>
    <w:unhideWhenUsed/>
    <w:rsid w:val="00C70320"/>
    <w:pPr>
      <w:spacing w:line="240" w:lineRule="auto"/>
      <w:ind w:left="400" w:hanging="200"/>
    </w:pPr>
  </w:style>
  <w:style w:type="paragraph" w:styleId="Index3">
    <w:name w:val="index 3"/>
    <w:basedOn w:val="Standard"/>
    <w:next w:val="Standard"/>
    <w:autoRedefine/>
    <w:uiPriority w:val="99"/>
    <w:semiHidden/>
    <w:unhideWhenUsed/>
    <w:rsid w:val="00C70320"/>
    <w:pPr>
      <w:spacing w:line="240" w:lineRule="auto"/>
      <w:ind w:left="600" w:hanging="200"/>
    </w:pPr>
  </w:style>
  <w:style w:type="paragraph" w:styleId="Index4">
    <w:name w:val="index 4"/>
    <w:basedOn w:val="Standard"/>
    <w:next w:val="Standard"/>
    <w:autoRedefine/>
    <w:uiPriority w:val="99"/>
    <w:semiHidden/>
    <w:unhideWhenUsed/>
    <w:rsid w:val="00C70320"/>
    <w:pPr>
      <w:spacing w:line="240" w:lineRule="auto"/>
      <w:ind w:left="800" w:hanging="200"/>
    </w:pPr>
  </w:style>
  <w:style w:type="paragraph" w:styleId="Index5">
    <w:name w:val="index 5"/>
    <w:basedOn w:val="Standard"/>
    <w:next w:val="Standard"/>
    <w:autoRedefine/>
    <w:uiPriority w:val="99"/>
    <w:semiHidden/>
    <w:unhideWhenUsed/>
    <w:rsid w:val="00C70320"/>
    <w:pPr>
      <w:spacing w:line="240" w:lineRule="auto"/>
      <w:ind w:left="1000" w:hanging="200"/>
    </w:pPr>
  </w:style>
  <w:style w:type="paragraph" w:styleId="Index6">
    <w:name w:val="index 6"/>
    <w:basedOn w:val="Standard"/>
    <w:next w:val="Standard"/>
    <w:autoRedefine/>
    <w:uiPriority w:val="99"/>
    <w:semiHidden/>
    <w:unhideWhenUsed/>
    <w:rsid w:val="00C70320"/>
    <w:pPr>
      <w:spacing w:line="240" w:lineRule="auto"/>
      <w:ind w:left="1200" w:hanging="200"/>
    </w:pPr>
  </w:style>
  <w:style w:type="paragraph" w:styleId="Index7">
    <w:name w:val="index 7"/>
    <w:basedOn w:val="Standard"/>
    <w:next w:val="Standard"/>
    <w:autoRedefine/>
    <w:uiPriority w:val="99"/>
    <w:semiHidden/>
    <w:unhideWhenUsed/>
    <w:rsid w:val="00C70320"/>
    <w:pPr>
      <w:spacing w:line="240" w:lineRule="auto"/>
      <w:ind w:left="1400" w:hanging="200"/>
    </w:pPr>
  </w:style>
  <w:style w:type="paragraph" w:styleId="Index8">
    <w:name w:val="index 8"/>
    <w:basedOn w:val="Standard"/>
    <w:next w:val="Standard"/>
    <w:autoRedefine/>
    <w:uiPriority w:val="99"/>
    <w:semiHidden/>
    <w:unhideWhenUsed/>
    <w:rsid w:val="00C70320"/>
    <w:pPr>
      <w:spacing w:line="240" w:lineRule="auto"/>
      <w:ind w:left="1600" w:hanging="200"/>
    </w:pPr>
  </w:style>
  <w:style w:type="paragraph" w:styleId="Index9">
    <w:name w:val="index 9"/>
    <w:basedOn w:val="Standard"/>
    <w:next w:val="Standard"/>
    <w:autoRedefine/>
    <w:uiPriority w:val="99"/>
    <w:semiHidden/>
    <w:unhideWhenUsed/>
    <w:rsid w:val="00C70320"/>
    <w:pPr>
      <w:spacing w:line="240" w:lineRule="auto"/>
      <w:ind w:left="1800" w:hanging="200"/>
    </w:pPr>
  </w:style>
  <w:style w:type="paragraph" w:styleId="Indexberschrift">
    <w:name w:val="index heading"/>
    <w:basedOn w:val="Standard"/>
    <w:next w:val="Index1"/>
    <w:uiPriority w:val="99"/>
    <w:semiHidden/>
    <w:unhideWhenUsed/>
    <w:rsid w:val="00C70320"/>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C70320"/>
    <w:pPr>
      <w:numPr>
        <w:numId w:val="0"/>
      </w:numPr>
      <w:spacing w:before="240" w:after="0"/>
      <w:outlineLvl w:val="9"/>
    </w:pPr>
    <w:rPr>
      <w:rFonts w:asciiTheme="majorHAnsi" w:eastAsiaTheme="majorEastAsia" w:hAnsiTheme="majorHAnsi" w:cstheme="majorBidi"/>
      <w:b w:val="0"/>
      <w:color w:val="365F91" w:themeColor="accent1" w:themeShade="BF"/>
      <w:sz w:val="32"/>
      <w:szCs w:val="32"/>
    </w:rPr>
  </w:style>
  <w:style w:type="paragraph" w:styleId="IntensivesZitat">
    <w:name w:val="Intense Quote"/>
    <w:basedOn w:val="Standard"/>
    <w:next w:val="Standard"/>
    <w:link w:val="IntensivesZitatZchn"/>
    <w:uiPriority w:val="30"/>
    <w:qFormat/>
    <w:rsid w:val="00C7032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C70320"/>
    <w:rPr>
      <w:rFonts w:ascii="Arial" w:eastAsia="Times New Roman" w:hAnsi="Arial"/>
      <w:i/>
      <w:iCs/>
      <w:color w:val="4F81BD" w:themeColor="accent1"/>
    </w:rPr>
  </w:style>
  <w:style w:type="paragraph" w:styleId="KeinLeerraum">
    <w:name w:val="No Spacing"/>
    <w:uiPriority w:val="1"/>
    <w:qFormat/>
    <w:rsid w:val="00C70320"/>
    <w:rPr>
      <w:rFonts w:ascii="Arial" w:eastAsia="Times New Roman" w:hAnsi="Arial"/>
    </w:rPr>
  </w:style>
  <w:style w:type="paragraph" w:styleId="Liste">
    <w:name w:val="List"/>
    <w:basedOn w:val="Standard"/>
    <w:uiPriority w:val="99"/>
    <w:semiHidden/>
    <w:unhideWhenUsed/>
    <w:rsid w:val="00C70320"/>
    <w:pPr>
      <w:ind w:left="283" w:hanging="283"/>
      <w:contextualSpacing/>
    </w:pPr>
  </w:style>
  <w:style w:type="paragraph" w:styleId="Liste2">
    <w:name w:val="List 2"/>
    <w:basedOn w:val="Standard"/>
    <w:uiPriority w:val="99"/>
    <w:semiHidden/>
    <w:unhideWhenUsed/>
    <w:rsid w:val="00C70320"/>
    <w:pPr>
      <w:ind w:left="566" w:hanging="283"/>
      <w:contextualSpacing/>
    </w:pPr>
  </w:style>
  <w:style w:type="paragraph" w:styleId="Liste3">
    <w:name w:val="List 3"/>
    <w:basedOn w:val="Standard"/>
    <w:uiPriority w:val="99"/>
    <w:semiHidden/>
    <w:unhideWhenUsed/>
    <w:rsid w:val="00C70320"/>
    <w:pPr>
      <w:ind w:left="849" w:hanging="283"/>
      <w:contextualSpacing/>
    </w:pPr>
  </w:style>
  <w:style w:type="paragraph" w:styleId="Liste4">
    <w:name w:val="List 4"/>
    <w:basedOn w:val="Standard"/>
    <w:uiPriority w:val="99"/>
    <w:semiHidden/>
    <w:unhideWhenUsed/>
    <w:rsid w:val="00C70320"/>
    <w:pPr>
      <w:ind w:left="1132" w:hanging="283"/>
      <w:contextualSpacing/>
    </w:pPr>
  </w:style>
  <w:style w:type="paragraph" w:styleId="Liste5">
    <w:name w:val="List 5"/>
    <w:basedOn w:val="Standard"/>
    <w:uiPriority w:val="99"/>
    <w:semiHidden/>
    <w:unhideWhenUsed/>
    <w:rsid w:val="00C70320"/>
    <w:pPr>
      <w:ind w:left="1415" w:hanging="283"/>
      <w:contextualSpacing/>
    </w:pPr>
  </w:style>
  <w:style w:type="paragraph" w:styleId="Listenabsatz">
    <w:name w:val="List Paragraph"/>
    <w:basedOn w:val="Standard"/>
    <w:uiPriority w:val="34"/>
    <w:qFormat/>
    <w:rsid w:val="00C70320"/>
    <w:pPr>
      <w:ind w:left="720"/>
      <w:contextualSpacing/>
    </w:pPr>
  </w:style>
  <w:style w:type="paragraph" w:styleId="Listenfortsetzung">
    <w:name w:val="List Continue"/>
    <w:basedOn w:val="Standard"/>
    <w:uiPriority w:val="99"/>
    <w:semiHidden/>
    <w:unhideWhenUsed/>
    <w:rsid w:val="00C70320"/>
    <w:pPr>
      <w:spacing w:after="120"/>
      <w:ind w:left="283"/>
      <w:contextualSpacing/>
    </w:pPr>
  </w:style>
  <w:style w:type="paragraph" w:styleId="Listenfortsetzung2">
    <w:name w:val="List Continue 2"/>
    <w:basedOn w:val="Standard"/>
    <w:uiPriority w:val="99"/>
    <w:semiHidden/>
    <w:unhideWhenUsed/>
    <w:rsid w:val="00C70320"/>
    <w:pPr>
      <w:spacing w:after="120"/>
      <w:ind w:left="566"/>
      <w:contextualSpacing/>
    </w:pPr>
  </w:style>
  <w:style w:type="paragraph" w:styleId="Listenfortsetzung3">
    <w:name w:val="List Continue 3"/>
    <w:basedOn w:val="Standard"/>
    <w:uiPriority w:val="99"/>
    <w:semiHidden/>
    <w:unhideWhenUsed/>
    <w:rsid w:val="00C70320"/>
    <w:pPr>
      <w:spacing w:after="120"/>
      <w:ind w:left="849"/>
      <w:contextualSpacing/>
    </w:pPr>
  </w:style>
  <w:style w:type="paragraph" w:styleId="Listenfortsetzung4">
    <w:name w:val="List Continue 4"/>
    <w:basedOn w:val="Standard"/>
    <w:uiPriority w:val="99"/>
    <w:semiHidden/>
    <w:unhideWhenUsed/>
    <w:rsid w:val="00C70320"/>
    <w:pPr>
      <w:spacing w:after="120"/>
      <w:ind w:left="1132"/>
      <w:contextualSpacing/>
    </w:pPr>
  </w:style>
  <w:style w:type="paragraph" w:styleId="Listenfortsetzung5">
    <w:name w:val="List Continue 5"/>
    <w:basedOn w:val="Standard"/>
    <w:uiPriority w:val="99"/>
    <w:semiHidden/>
    <w:unhideWhenUsed/>
    <w:rsid w:val="00C70320"/>
    <w:pPr>
      <w:spacing w:after="120"/>
      <w:ind w:left="1415"/>
      <w:contextualSpacing/>
    </w:pPr>
  </w:style>
  <w:style w:type="paragraph" w:styleId="Listennummer">
    <w:name w:val="List Number"/>
    <w:basedOn w:val="Standard"/>
    <w:uiPriority w:val="99"/>
    <w:semiHidden/>
    <w:unhideWhenUsed/>
    <w:rsid w:val="00C70320"/>
    <w:pPr>
      <w:numPr>
        <w:numId w:val="13"/>
      </w:numPr>
      <w:contextualSpacing/>
    </w:pPr>
  </w:style>
  <w:style w:type="paragraph" w:styleId="Listennummer2">
    <w:name w:val="List Number 2"/>
    <w:basedOn w:val="Standard"/>
    <w:uiPriority w:val="99"/>
    <w:semiHidden/>
    <w:unhideWhenUsed/>
    <w:rsid w:val="00C70320"/>
    <w:pPr>
      <w:numPr>
        <w:numId w:val="14"/>
      </w:numPr>
      <w:contextualSpacing/>
    </w:pPr>
  </w:style>
  <w:style w:type="paragraph" w:styleId="Listennummer3">
    <w:name w:val="List Number 3"/>
    <w:basedOn w:val="Standard"/>
    <w:uiPriority w:val="99"/>
    <w:semiHidden/>
    <w:unhideWhenUsed/>
    <w:rsid w:val="00C70320"/>
    <w:pPr>
      <w:numPr>
        <w:numId w:val="15"/>
      </w:numPr>
      <w:contextualSpacing/>
    </w:pPr>
  </w:style>
  <w:style w:type="paragraph" w:styleId="Listennummer4">
    <w:name w:val="List Number 4"/>
    <w:basedOn w:val="Standard"/>
    <w:uiPriority w:val="99"/>
    <w:semiHidden/>
    <w:unhideWhenUsed/>
    <w:rsid w:val="00C70320"/>
    <w:pPr>
      <w:numPr>
        <w:numId w:val="16"/>
      </w:numPr>
      <w:contextualSpacing/>
    </w:pPr>
  </w:style>
  <w:style w:type="paragraph" w:styleId="Listennummer5">
    <w:name w:val="List Number 5"/>
    <w:basedOn w:val="Standard"/>
    <w:uiPriority w:val="99"/>
    <w:semiHidden/>
    <w:unhideWhenUsed/>
    <w:rsid w:val="00C70320"/>
    <w:pPr>
      <w:numPr>
        <w:numId w:val="17"/>
      </w:numPr>
      <w:contextualSpacing/>
    </w:pPr>
  </w:style>
  <w:style w:type="paragraph" w:styleId="Literaturverzeichnis">
    <w:name w:val="Bibliography"/>
    <w:basedOn w:val="Standard"/>
    <w:next w:val="Standard"/>
    <w:uiPriority w:val="37"/>
    <w:semiHidden/>
    <w:unhideWhenUsed/>
    <w:rsid w:val="00C70320"/>
  </w:style>
  <w:style w:type="paragraph" w:styleId="Makrotext">
    <w:name w:val="macro"/>
    <w:link w:val="MakrotextZchn"/>
    <w:uiPriority w:val="99"/>
    <w:semiHidden/>
    <w:unhideWhenUsed/>
    <w:rsid w:val="00C70320"/>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eastAsia="Times New Roman" w:hAnsi="Consolas" w:cs="Consolas"/>
    </w:rPr>
  </w:style>
  <w:style w:type="character" w:customStyle="1" w:styleId="MakrotextZchn">
    <w:name w:val="Makrotext Zchn"/>
    <w:basedOn w:val="Absatz-Standardschriftart"/>
    <w:link w:val="Makrotext"/>
    <w:uiPriority w:val="99"/>
    <w:semiHidden/>
    <w:rsid w:val="00C70320"/>
    <w:rPr>
      <w:rFonts w:ascii="Consolas" w:eastAsia="Times New Roman" w:hAnsi="Consolas" w:cs="Consolas"/>
    </w:rPr>
  </w:style>
  <w:style w:type="paragraph" w:styleId="Nachrichtenkopf">
    <w:name w:val="Message Header"/>
    <w:basedOn w:val="Standard"/>
    <w:link w:val="NachrichtenkopfZchn"/>
    <w:uiPriority w:val="99"/>
    <w:semiHidden/>
    <w:unhideWhenUsed/>
    <w:rsid w:val="00C7032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C70320"/>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C70320"/>
    <w:pPr>
      <w:spacing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C70320"/>
    <w:rPr>
      <w:rFonts w:ascii="Consolas" w:eastAsia="Times New Roman" w:hAnsi="Consolas" w:cs="Consolas"/>
      <w:sz w:val="21"/>
      <w:szCs w:val="21"/>
    </w:rPr>
  </w:style>
  <w:style w:type="paragraph" w:styleId="Rechtsgrundlagenverzeichnis">
    <w:name w:val="table of authorities"/>
    <w:basedOn w:val="Standard"/>
    <w:next w:val="Standard"/>
    <w:uiPriority w:val="99"/>
    <w:semiHidden/>
    <w:unhideWhenUsed/>
    <w:rsid w:val="00C70320"/>
    <w:pPr>
      <w:ind w:left="200" w:hanging="200"/>
    </w:pPr>
  </w:style>
  <w:style w:type="paragraph" w:styleId="RGV-berschrift">
    <w:name w:val="toa heading"/>
    <w:basedOn w:val="Standard"/>
    <w:next w:val="Standard"/>
    <w:uiPriority w:val="99"/>
    <w:semiHidden/>
    <w:unhideWhenUsed/>
    <w:rsid w:val="00C70320"/>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C70320"/>
    <w:rPr>
      <w:rFonts w:ascii="Times New Roman" w:hAnsi="Times New Roman"/>
      <w:sz w:val="24"/>
      <w:szCs w:val="24"/>
    </w:rPr>
  </w:style>
  <w:style w:type="paragraph" w:styleId="Textkrper">
    <w:name w:val="Body Text"/>
    <w:basedOn w:val="Standard"/>
    <w:link w:val="TextkrperZchn"/>
    <w:uiPriority w:val="99"/>
    <w:semiHidden/>
    <w:unhideWhenUsed/>
    <w:rsid w:val="00C70320"/>
    <w:pPr>
      <w:spacing w:after="120"/>
    </w:pPr>
  </w:style>
  <w:style w:type="character" w:customStyle="1" w:styleId="TextkrperZchn">
    <w:name w:val="Textkörper Zchn"/>
    <w:basedOn w:val="Absatz-Standardschriftart"/>
    <w:link w:val="Textkrper"/>
    <w:uiPriority w:val="99"/>
    <w:semiHidden/>
    <w:rsid w:val="00C70320"/>
    <w:rPr>
      <w:rFonts w:ascii="Arial" w:eastAsia="Times New Roman" w:hAnsi="Arial"/>
    </w:rPr>
  </w:style>
  <w:style w:type="paragraph" w:styleId="Textkrper2">
    <w:name w:val="Body Text 2"/>
    <w:basedOn w:val="Standard"/>
    <w:link w:val="Textkrper2Zchn"/>
    <w:uiPriority w:val="99"/>
    <w:semiHidden/>
    <w:unhideWhenUsed/>
    <w:rsid w:val="00C70320"/>
    <w:pPr>
      <w:spacing w:after="120" w:line="480" w:lineRule="auto"/>
    </w:pPr>
  </w:style>
  <w:style w:type="character" w:customStyle="1" w:styleId="Textkrper2Zchn">
    <w:name w:val="Textkörper 2 Zchn"/>
    <w:basedOn w:val="Absatz-Standardschriftart"/>
    <w:link w:val="Textkrper2"/>
    <w:uiPriority w:val="99"/>
    <w:semiHidden/>
    <w:rsid w:val="00C70320"/>
    <w:rPr>
      <w:rFonts w:ascii="Arial" w:eastAsia="Times New Roman" w:hAnsi="Arial"/>
    </w:rPr>
  </w:style>
  <w:style w:type="paragraph" w:styleId="Textkrper3">
    <w:name w:val="Body Text 3"/>
    <w:basedOn w:val="Standard"/>
    <w:link w:val="Textkrper3Zchn"/>
    <w:uiPriority w:val="99"/>
    <w:semiHidden/>
    <w:unhideWhenUsed/>
    <w:rsid w:val="00C70320"/>
    <w:pPr>
      <w:spacing w:after="120"/>
    </w:pPr>
    <w:rPr>
      <w:sz w:val="16"/>
      <w:szCs w:val="16"/>
    </w:rPr>
  </w:style>
  <w:style w:type="character" w:customStyle="1" w:styleId="Textkrper3Zchn">
    <w:name w:val="Textkörper 3 Zchn"/>
    <w:basedOn w:val="Absatz-Standardschriftart"/>
    <w:link w:val="Textkrper3"/>
    <w:uiPriority w:val="99"/>
    <w:semiHidden/>
    <w:rsid w:val="00C70320"/>
    <w:rPr>
      <w:rFonts w:ascii="Arial" w:eastAsia="Times New Roman" w:hAnsi="Arial"/>
      <w:sz w:val="16"/>
      <w:szCs w:val="16"/>
    </w:rPr>
  </w:style>
  <w:style w:type="paragraph" w:styleId="Textkrper-Einzug2">
    <w:name w:val="Body Text Indent 2"/>
    <w:basedOn w:val="Standard"/>
    <w:link w:val="Textkrper-Einzug2Zchn"/>
    <w:uiPriority w:val="99"/>
    <w:semiHidden/>
    <w:unhideWhenUsed/>
    <w:rsid w:val="00C70320"/>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C70320"/>
    <w:rPr>
      <w:rFonts w:ascii="Arial" w:eastAsia="Times New Roman" w:hAnsi="Arial"/>
    </w:rPr>
  </w:style>
  <w:style w:type="paragraph" w:styleId="Textkrper-Einzug3">
    <w:name w:val="Body Text Indent 3"/>
    <w:basedOn w:val="Standard"/>
    <w:link w:val="Textkrper-Einzug3Zchn"/>
    <w:uiPriority w:val="99"/>
    <w:semiHidden/>
    <w:unhideWhenUsed/>
    <w:rsid w:val="00C70320"/>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C70320"/>
    <w:rPr>
      <w:rFonts w:ascii="Arial" w:eastAsia="Times New Roman" w:hAnsi="Arial"/>
      <w:sz w:val="16"/>
      <w:szCs w:val="16"/>
    </w:rPr>
  </w:style>
  <w:style w:type="paragraph" w:styleId="Textkrper-Erstzeileneinzug">
    <w:name w:val="Body Text First Indent"/>
    <w:basedOn w:val="Textkrper"/>
    <w:link w:val="Textkrper-ErstzeileneinzugZchn"/>
    <w:uiPriority w:val="99"/>
    <w:semiHidden/>
    <w:unhideWhenUsed/>
    <w:rsid w:val="00C70320"/>
    <w:pPr>
      <w:spacing w:after="0"/>
      <w:ind w:firstLine="360"/>
    </w:pPr>
  </w:style>
  <w:style w:type="character" w:customStyle="1" w:styleId="Textkrper-ErstzeileneinzugZchn">
    <w:name w:val="Textkörper-Erstzeileneinzug Zchn"/>
    <w:basedOn w:val="TextkrperZchn"/>
    <w:link w:val="Textkrper-Erstzeileneinzug"/>
    <w:uiPriority w:val="99"/>
    <w:semiHidden/>
    <w:rsid w:val="00C70320"/>
    <w:rPr>
      <w:rFonts w:ascii="Arial" w:eastAsia="Times New Roman" w:hAnsi="Arial"/>
    </w:rPr>
  </w:style>
  <w:style w:type="paragraph" w:styleId="Textkrper-Zeileneinzug">
    <w:name w:val="Body Text Indent"/>
    <w:basedOn w:val="Standard"/>
    <w:link w:val="Textkrper-ZeileneinzugZchn"/>
    <w:uiPriority w:val="99"/>
    <w:semiHidden/>
    <w:unhideWhenUsed/>
    <w:rsid w:val="00C70320"/>
    <w:pPr>
      <w:spacing w:after="120"/>
      <w:ind w:left="283"/>
    </w:pPr>
  </w:style>
  <w:style w:type="character" w:customStyle="1" w:styleId="Textkrper-ZeileneinzugZchn">
    <w:name w:val="Textkörper-Zeileneinzug Zchn"/>
    <w:basedOn w:val="Absatz-Standardschriftart"/>
    <w:link w:val="Textkrper-Zeileneinzug"/>
    <w:uiPriority w:val="99"/>
    <w:semiHidden/>
    <w:rsid w:val="00C70320"/>
    <w:rPr>
      <w:rFonts w:ascii="Arial" w:eastAsia="Times New Roman" w:hAnsi="Arial"/>
    </w:rPr>
  </w:style>
  <w:style w:type="paragraph" w:styleId="Textkrper-Erstzeileneinzug2">
    <w:name w:val="Body Text First Indent 2"/>
    <w:basedOn w:val="Textkrper-Zeileneinzug"/>
    <w:link w:val="Textkrper-Erstzeileneinzug2Zchn"/>
    <w:uiPriority w:val="99"/>
    <w:semiHidden/>
    <w:unhideWhenUsed/>
    <w:rsid w:val="00C70320"/>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C70320"/>
    <w:rPr>
      <w:rFonts w:ascii="Arial" w:eastAsia="Times New Roman" w:hAnsi="Arial"/>
    </w:rPr>
  </w:style>
  <w:style w:type="paragraph" w:styleId="Titel">
    <w:name w:val="Title"/>
    <w:basedOn w:val="Standard"/>
    <w:next w:val="Standard"/>
    <w:link w:val="TitelZchn"/>
    <w:uiPriority w:val="10"/>
    <w:qFormat/>
    <w:rsid w:val="00C70320"/>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70320"/>
    <w:rPr>
      <w:rFonts w:asciiTheme="majorHAnsi" w:eastAsiaTheme="majorEastAsia" w:hAnsiTheme="majorHAnsi" w:cstheme="majorBidi"/>
      <w:spacing w:val="-10"/>
      <w:kern w:val="28"/>
      <w:sz w:val="56"/>
      <w:szCs w:val="56"/>
    </w:rPr>
  </w:style>
  <w:style w:type="paragraph" w:styleId="Umschlagabsenderadresse">
    <w:name w:val="envelope return"/>
    <w:basedOn w:val="Standard"/>
    <w:uiPriority w:val="99"/>
    <w:semiHidden/>
    <w:unhideWhenUsed/>
    <w:rsid w:val="00C70320"/>
    <w:pPr>
      <w:spacing w:line="240" w:lineRule="auto"/>
    </w:pPr>
    <w:rPr>
      <w:rFonts w:asciiTheme="majorHAnsi" w:eastAsiaTheme="majorEastAsia" w:hAnsiTheme="majorHAnsi" w:cstheme="majorBidi"/>
    </w:rPr>
  </w:style>
  <w:style w:type="paragraph" w:styleId="Umschlagadresse">
    <w:name w:val="envelope address"/>
    <w:basedOn w:val="Standard"/>
    <w:uiPriority w:val="99"/>
    <w:semiHidden/>
    <w:unhideWhenUsed/>
    <w:rsid w:val="00C70320"/>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C70320"/>
    <w:pPr>
      <w:spacing w:line="240" w:lineRule="auto"/>
      <w:ind w:left="4252"/>
    </w:pPr>
  </w:style>
  <w:style w:type="character" w:customStyle="1" w:styleId="UnterschriftZchn">
    <w:name w:val="Unterschrift Zchn"/>
    <w:basedOn w:val="Absatz-Standardschriftart"/>
    <w:link w:val="Unterschrift"/>
    <w:uiPriority w:val="99"/>
    <w:semiHidden/>
    <w:rsid w:val="00C70320"/>
    <w:rPr>
      <w:rFonts w:ascii="Arial" w:eastAsia="Times New Roman" w:hAnsi="Arial"/>
    </w:rPr>
  </w:style>
  <w:style w:type="paragraph" w:styleId="Untertitel">
    <w:name w:val="Subtitle"/>
    <w:basedOn w:val="Standard"/>
    <w:next w:val="Standard"/>
    <w:link w:val="UntertitelZchn"/>
    <w:uiPriority w:val="11"/>
    <w:qFormat/>
    <w:rsid w:val="00C7032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C70320"/>
    <w:rPr>
      <w:rFonts w:asciiTheme="minorHAnsi" w:eastAsiaTheme="minorEastAsia" w:hAnsiTheme="minorHAnsi" w:cstheme="minorBidi"/>
      <w:color w:val="5A5A5A" w:themeColor="text1" w:themeTint="A5"/>
      <w:spacing w:val="15"/>
      <w:sz w:val="22"/>
      <w:szCs w:val="22"/>
    </w:rPr>
  </w:style>
  <w:style w:type="paragraph" w:styleId="Verzeichnis1">
    <w:name w:val="toc 1"/>
    <w:basedOn w:val="Standard"/>
    <w:next w:val="Standard"/>
    <w:autoRedefine/>
    <w:uiPriority w:val="39"/>
    <w:semiHidden/>
    <w:unhideWhenUsed/>
    <w:rsid w:val="00C70320"/>
    <w:pPr>
      <w:spacing w:after="100"/>
    </w:pPr>
  </w:style>
  <w:style w:type="paragraph" w:styleId="Verzeichnis2">
    <w:name w:val="toc 2"/>
    <w:basedOn w:val="Standard"/>
    <w:next w:val="Standard"/>
    <w:autoRedefine/>
    <w:uiPriority w:val="39"/>
    <w:semiHidden/>
    <w:unhideWhenUsed/>
    <w:rsid w:val="00C70320"/>
    <w:pPr>
      <w:spacing w:after="100"/>
      <w:ind w:left="200"/>
    </w:pPr>
  </w:style>
  <w:style w:type="paragraph" w:styleId="Verzeichnis3">
    <w:name w:val="toc 3"/>
    <w:basedOn w:val="Standard"/>
    <w:next w:val="Standard"/>
    <w:autoRedefine/>
    <w:uiPriority w:val="39"/>
    <w:semiHidden/>
    <w:unhideWhenUsed/>
    <w:rsid w:val="00C70320"/>
    <w:pPr>
      <w:spacing w:after="100"/>
      <w:ind w:left="400"/>
    </w:pPr>
  </w:style>
  <w:style w:type="paragraph" w:styleId="Verzeichnis4">
    <w:name w:val="toc 4"/>
    <w:basedOn w:val="Standard"/>
    <w:next w:val="Standard"/>
    <w:autoRedefine/>
    <w:uiPriority w:val="39"/>
    <w:semiHidden/>
    <w:unhideWhenUsed/>
    <w:rsid w:val="00C70320"/>
    <w:pPr>
      <w:spacing w:after="100"/>
      <w:ind w:left="600"/>
    </w:pPr>
  </w:style>
  <w:style w:type="paragraph" w:styleId="Verzeichnis5">
    <w:name w:val="toc 5"/>
    <w:basedOn w:val="Standard"/>
    <w:next w:val="Standard"/>
    <w:autoRedefine/>
    <w:uiPriority w:val="39"/>
    <w:semiHidden/>
    <w:unhideWhenUsed/>
    <w:rsid w:val="00C70320"/>
    <w:pPr>
      <w:spacing w:after="100"/>
      <w:ind w:left="800"/>
    </w:pPr>
  </w:style>
  <w:style w:type="paragraph" w:styleId="Verzeichnis6">
    <w:name w:val="toc 6"/>
    <w:basedOn w:val="Standard"/>
    <w:next w:val="Standard"/>
    <w:autoRedefine/>
    <w:uiPriority w:val="39"/>
    <w:semiHidden/>
    <w:unhideWhenUsed/>
    <w:rsid w:val="00C70320"/>
    <w:pPr>
      <w:spacing w:after="100"/>
      <w:ind w:left="1000"/>
    </w:pPr>
  </w:style>
  <w:style w:type="paragraph" w:styleId="Verzeichnis7">
    <w:name w:val="toc 7"/>
    <w:basedOn w:val="Standard"/>
    <w:next w:val="Standard"/>
    <w:autoRedefine/>
    <w:uiPriority w:val="39"/>
    <w:semiHidden/>
    <w:unhideWhenUsed/>
    <w:rsid w:val="00C70320"/>
    <w:pPr>
      <w:spacing w:after="100"/>
      <w:ind w:left="1200"/>
    </w:pPr>
  </w:style>
  <w:style w:type="paragraph" w:styleId="Verzeichnis8">
    <w:name w:val="toc 8"/>
    <w:basedOn w:val="Standard"/>
    <w:next w:val="Standard"/>
    <w:autoRedefine/>
    <w:uiPriority w:val="39"/>
    <w:semiHidden/>
    <w:unhideWhenUsed/>
    <w:rsid w:val="00C70320"/>
    <w:pPr>
      <w:spacing w:after="100"/>
      <w:ind w:left="1400"/>
    </w:pPr>
  </w:style>
  <w:style w:type="paragraph" w:styleId="Verzeichnis9">
    <w:name w:val="toc 9"/>
    <w:basedOn w:val="Standard"/>
    <w:next w:val="Standard"/>
    <w:autoRedefine/>
    <w:uiPriority w:val="39"/>
    <w:semiHidden/>
    <w:unhideWhenUsed/>
    <w:rsid w:val="00C70320"/>
    <w:pPr>
      <w:spacing w:after="100"/>
      <w:ind w:left="1600"/>
    </w:pPr>
  </w:style>
  <w:style w:type="paragraph" w:styleId="Zitat">
    <w:name w:val="Quote"/>
    <w:basedOn w:val="Standard"/>
    <w:next w:val="Standard"/>
    <w:link w:val="ZitatZchn"/>
    <w:uiPriority w:val="29"/>
    <w:qFormat/>
    <w:rsid w:val="00C7032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70320"/>
    <w:rPr>
      <w:rFonts w:ascii="Arial" w:eastAsia="Times New Roman" w:hAnsi="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73866">
      <w:bodyDiv w:val="1"/>
      <w:marLeft w:val="0"/>
      <w:marRight w:val="0"/>
      <w:marTop w:val="0"/>
      <w:marBottom w:val="0"/>
      <w:divBdr>
        <w:top w:val="none" w:sz="0" w:space="0" w:color="auto"/>
        <w:left w:val="none" w:sz="0" w:space="0" w:color="auto"/>
        <w:bottom w:val="none" w:sz="0" w:space="0" w:color="auto"/>
        <w:right w:val="none" w:sz="0" w:space="0" w:color="auto"/>
      </w:divBdr>
    </w:div>
    <w:div w:id="1077556751">
      <w:bodyDiv w:val="1"/>
      <w:marLeft w:val="0"/>
      <w:marRight w:val="0"/>
      <w:marTop w:val="0"/>
      <w:marBottom w:val="0"/>
      <w:divBdr>
        <w:top w:val="none" w:sz="0" w:space="0" w:color="auto"/>
        <w:left w:val="none" w:sz="0" w:space="0" w:color="auto"/>
        <w:bottom w:val="none" w:sz="0" w:space="0" w:color="auto"/>
        <w:right w:val="none" w:sz="0" w:space="0" w:color="auto"/>
      </w:divBdr>
    </w:div>
    <w:div w:id="1439838647">
      <w:bodyDiv w:val="1"/>
      <w:marLeft w:val="0"/>
      <w:marRight w:val="0"/>
      <w:marTop w:val="0"/>
      <w:marBottom w:val="0"/>
      <w:divBdr>
        <w:top w:val="none" w:sz="0" w:space="0" w:color="auto"/>
        <w:left w:val="none" w:sz="0" w:space="0" w:color="auto"/>
        <w:bottom w:val="none" w:sz="0" w:space="0" w:color="auto"/>
        <w:right w:val="none" w:sz="0" w:space="0" w:color="auto"/>
      </w:divBdr>
    </w:div>
    <w:div w:id="1696954010">
      <w:bodyDiv w:val="1"/>
      <w:marLeft w:val="0"/>
      <w:marRight w:val="0"/>
      <w:marTop w:val="0"/>
      <w:marBottom w:val="0"/>
      <w:divBdr>
        <w:top w:val="none" w:sz="0" w:space="0" w:color="auto"/>
        <w:left w:val="none" w:sz="0" w:space="0" w:color="auto"/>
        <w:bottom w:val="none" w:sz="0" w:space="0" w:color="auto"/>
        <w:right w:val="none" w:sz="0" w:space="0" w:color="auto"/>
      </w:divBdr>
    </w:div>
    <w:div w:id="193397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32D69-0124-47D5-8A6D-F9180BD39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1518</Words>
  <Characters>10027</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042 Ergänzungsvereinbarung NU</vt:lpstr>
    </vt:vector>
  </TitlesOfParts>
  <Company>Knoll GmbH &amp; Co. KG</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042 Ergänzungsvereinbarung Nachunternehmer (EVN)</dc:title>
  <dc:subject/>
  <dc:creator>Tina Großkurth</dc:creator>
  <cp:keywords/>
  <dc:description/>
  <cp:lastModifiedBy>Moritz, Bernd</cp:lastModifiedBy>
  <cp:revision>18</cp:revision>
  <cp:lastPrinted>2016-12-19T15:41:00Z</cp:lastPrinted>
  <dcterms:created xsi:type="dcterms:W3CDTF">2016-12-19T15:41:00Z</dcterms:created>
  <dcterms:modified xsi:type="dcterms:W3CDTF">2025-11-05T12:46:00Z</dcterms:modified>
</cp:coreProperties>
</file>